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D6A" w:rsidRDefault="00084D6A" w:rsidP="003C36C4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D503C" w:rsidRDefault="00CD503C" w:rsidP="008736C7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Экспертное  заключение</w:t>
      </w:r>
    </w:p>
    <w:p w:rsidR="00E310C0" w:rsidRDefault="00CD503C" w:rsidP="008736C7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проект решения Совета </w:t>
      </w:r>
      <w:proofErr w:type="spellStart"/>
      <w:r w:rsidR="007439BF">
        <w:rPr>
          <w:rFonts w:ascii="Times New Roman" w:hAnsi="Times New Roman" w:cs="Times New Roman"/>
          <w:b/>
          <w:sz w:val="28"/>
          <w:szCs w:val="28"/>
        </w:rPr>
        <w:t>Протокского</w:t>
      </w:r>
      <w:proofErr w:type="spellEnd"/>
      <w:r w:rsidR="00140D7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r w:rsidR="005716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b/>
          <w:sz w:val="28"/>
          <w:szCs w:val="28"/>
        </w:rPr>
        <w:t>Славянск</w:t>
      </w:r>
      <w:r w:rsidR="005716B2">
        <w:rPr>
          <w:rFonts w:ascii="Times New Roman" w:hAnsi="Times New Roman" w:cs="Times New Roman"/>
          <w:b/>
          <w:sz w:val="28"/>
          <w:szCs w:val="28"/>
        </w:rPr>
        <w:t xml:space="preserve">ого </w:t>
      </w:r>
      <w:r w:rsidR="00140D74">
        <w:rPr>
          <w:rFonts w:ascii="Times New Roman" w:hAnsi="Times New Roman" w:cs="Times New Roman"/>
          <w:b/>
          <w:sz w:val="28"/>
          <w:szCs w:val="28"/>
        </w:rPr>
        <w:t>район</w:t>
      </w:r>
      <w:r w:rsidR="005716B2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«О бюджете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Протокского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Славянского района</w:t>
      </w:r>
      <w:r w:rsidR="00140D74">
        <w:rPr>
          <w:rFonts w:ascii="Times New Roman" w:hAnsi="Times New Roman" w:cs="Times New Roman"/>
          <w:b/>
          <w:sz w:val="28"/>
          <w:szCs w:val="28"/>
        </w:rPr>
        <w:t xml:space="preserve">  на </w:t>
      </w:r>
      <w:r w:rsidR="001406E4">
        <w:rPr>
          <w:rFonts w:ascii="Times New Roman" w:hAnsi="Times New Roman" w:cs="Times New Roman"/>
          <w:b/>
          <w:sz w:val="28"/>
          <w:szCs w:val="28"/>
        </w:rPr>
        <w:t>201</w:t>
      </w:r>
      <w:r w:rsidR="00241157">
        <w:rPr>
          <w:rFonts w:ascii="Times New Roman" w:hAnsi="Times New Roman" w:cs="Times New Roman"/>
          <w:b/>
          <w:sz w:val="28"/>
          <w:szCs w:val="28"/>
        </w:rPr>
        <w:t>5</w:t>
      </w:r>
      <w:r w:rsidR="00140D74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CD503C" w:rsidRDefault="00CD503C" w:rsidP="00414ADB">
      <w:pPr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D503C" w:rsidRDefault="00CD503C" w:rsidP="00DB7725">
      <w:pPr>
        <w:spacing w:after="0" w:line="240" w:lineRule="auto"/>
        <w:ind w:left="-567" w:firstLine="567"/>
        <w:contextualSpacing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D503C" w:rsidRPr="00CD503C" w:rsidRDefault="00CD503C" w:rsidP="00DB7725">
      <w:pPr>
        <w:spacing w:after="0" w:line="240" w:lineRule="auto"/>
        <w:ind w:left="-567" w:firstLine="567"/>
        <w:contextualSpacing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D503C">
        <w:rPr>
          <w:rFonts w:ascii="Times New Roman" w:hAnsi="Times New Roman" w:cs="Times New Roman"/>
          <w:sz w:val="28"/>
          <w:szCs w:val="28"/>
        </w:rPr>
        <w:t xml:space="preserve">1 декабря  2014 года        </w:t>
      </w:r>
      <w:r w:rsidRPr="00CD503C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Pr="00CD503C">
        <w:rPr>
          <w:rFonts w:ascii="Times New Roman" w:hAnsi="Times New Roman" w:cs="Times New Roman"/>
          <w:sz w:val="28"/>
          <w:szCs w:val="28"/>
        </w:rPr>
        <w:t>г. Славянск-на-Кубани</w:t>
      </w:r>
      <w:r w:rsidRPr="00CD503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</w:t>
      </w:r>
    </w:p>
    <w:p w:rsidR="00140D74" w:rsidRDefault="00140D74" w:rsidP="00DB7725">
      <w:pPr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5320" w:rsidRDefault="00D05320" w:rsidP="00DB7725">
      <w:pPr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C44E7" w:rsidRDefault="00CD503C" w:rsidP="00DB7725">
      <w:pPr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503C">
        <w:rPr>
          <w:rFonts w:ascii="Times New Roman" w:hAnsi="Times New Roman" w:cs="Times New Roman"/>
          <w:b/>
          <w:sz w:val="28"/>
          <w:szCs w:val="28"/>
        </w:rPr>
        <w:t>Основания для проведения мероприятия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D503C" w:rsidRDefault="00B5237F" w:rsidP="00DB7725">
      <w:pPr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503C">
        <w:rPr>
          <w:rFonts w:ascii="Times New Roman" w:hAnsi="Times New Roman" w:cs="Times New Roman"/>
          <w:sz w:val="28"/>
          <w:szCs w:val="28"/>
        </w:rPr>
        <w:t xml:space="preserve">Статья 157 Бюджетного кодекса  Российской Федерации  (далее </w:t>
      </w:r>
      <w:proofErr w:type="gramStart"/>
      <w:r w:rsidR="00CD503C">
        <w:rPr>
          <w:rFonts w:ascii="Times New Roman" w:hAnsi="Times New Roman" w:cs="Times New Roman"/>
          <w:sz w:val="28"/>
          <w:szCs w:val="28"/>
        </w:rPr>
        <w:t>–Б</w:t>
      </w:r>
      <w:proofErr w:type="gramEnd"/>
      <w:r w:rsidR="00CD503C">
        <w:rPr>
          <w:rFonts w:ascii="Times New Roman" w:hAnsi="Times New Roman" w:cs="Times New Roman"/>
          <w:sz w:val="28"/>
          <w:szCs w:val="28"/>
        </w:rPr>
        <w:t>К РФ);</w:t>
      </w:r>
    </w:p>
    <w:p w:rsidR="00CD503C" w:rsidRDefault="00CD503C" w:rsidP="00DB7725">
      <w:pPr>
        <w:spacing w:after="0" w:line="240" w:lineRule="auto"/>
        <w:ind w:left="-567" w:right="-42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237F">
        <w:rPr>
          <w:rFonts w:ascii="Times New Roman" w:hAnsi="Times New Roman" w:cs="Times New Roman"/>
          <w:sz w:val="28"/>
          <w:szCs w:val="28"/>
        </w:rPr>
        <w:t xml:space="preserve">Статья 8  Положения  о бюджетном процессе в </w:t>
      </w:r>
      <w:proofErr w:type="spellStart"/>
      <w:r w:rsidR="00B5237F">
        <w:rPr>
          <w:rFonts w:ascii="Times New Roman" w:hAnsi="Times New Roman" w:cs="Times New Roman"/>
          <w:sz w:val="28"/>
          <w:szCs w:val="28"/>
        </w:rPr>
        <w:t>Протокском</w:t>
      </w:r>
      <w:proofErr w:type="spellEnd"/>
      <w:r w:rsidR="00B5237F">
        <w:rPr>
          <w:rFonts w:ascii="Times New Roman" w:hAnsi="Times New Roman" w:cs="Times New Roman"/>
          <w:sz w:val="28"/>
          <w:szCs w:val="28"/>
        </w:rPr>
        <w:t xml:space="preserve"> сельском поселении Славянского района, утвержденного решением  </w:t>
      </w:r>
      <w:r w:rsidR="00E213C0">
        <w:rPr>
          <w:rFonts w:ascii="Times New Roman" w:hAnsi="Times New Roman" w:cs="Times New Roman"/>
          <w:sz w:val="28"/>
          <w:szCs w:val="28"/>
        </w:rPr>
        <w:t>п</w:t>
      </w:r>
      <w:r w:rsidR="00B5237F">
        <w:rPr>
          <w:rFonts w:ascii="Times New Roman" w:hAnsi="Times New Roman" w:cs="Times New Roman"/>
          <w:sz w:val="28"/>
          <w:szCs w:val="28"/>
        </w:rPr>
        <w:t xml:space="preserve">ятидесятой сессии  Совета  </w:t>
      </w:r>
      <w:proofErr w:type="spellStart"/>
      <w:r w:rsidR="00B5237F"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 w:rsidR="00B5237F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 от 26.07.2013 года № 2 с учетом последующих дополнений и изменений;</w:t>
      </w:r>
    </w:p>
    <w:p w:rsidR="00B5237F" w:rsidRDefault="00B5237F" w:rsidP="00DB7725">
      <w:pPr>
        <w:spacing w:after="0" w:line="240" w:lineRule="auto"/>
        <w:ind w:left="-567" w:right="-42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План работы  Контрольно-счетной палаты  муниципального образования Славянский район на 2014 год. </w:t>
      </w:r>
    </w:p>
    <w:p w:rsidR="00ED61B8" w:rsidRDefault="00ED61B8" w:rsidP="00DB7725">
      <w:pPr>
        <w:spacing w:after="0" w:line="240" w:lineRule="auto"/>
        <w:ind w:left="-567" w:right="-42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5237F" w:rsidRPr="00ED61B8" w:rsidRDefault="00B5237F" w:rsidP="00DB7725">
      <w:pPr>
        <w:spacing w:after="0" w:line="240" w:lineRule="auto"/>
        <w:ind w:left="-567" w:right="-427"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D61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61B8">
        <w:rPr>
          <w:rFonts w:ascii="Times New Roman" w:hAnsi="Times New Roman" w:cs="Times New Roman"/>
          <w:b/>
          <w:sz w:val="28"/>
          <w:szCs w:val="28"/>
        </w:rPr>
        <w:t>Цель мероприятия:</w:t>
      </w:r>
    </w:p>
    <w:p w:rsidR="00ED61B8" w:rsidRDefault="00ED61B8" w:rsidP="00DB7725">
      <w:pPr>
        <w:spacing w:after="0" w:line="240" w:lineRule="auto"/>
        <w:ind w:left="-567" w:right="-42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637F" w:rsidRDefault="00140D74" w:rsidP="00DB7725">
      <w:pPr>
        <w:spacing w:after="0" w:line="240" w:lineRule="auto"/>
        <w:ind w:left="-567" w:right="-42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Экспертиза проекта</w:t>
      </w:r>
      <w:r w:rsidR="00ED61B8">
        <w:rPr>
          <w:rFonts w:ascii="Times New Roman" w:hAnsi="Times New Roman" w:cs="Times New Roman"/>
          <w:sz w:val="28"/>
          <w:szCs w:val="28"/>
        </w:rPr>
        <w:t xml:space="preserve"> решения Совета  </w:t>
      </w:r>
      <w:proofErr w:type="spellStart"/>
      <w:r w:rsidR="00ED61B8"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 w:rsidR="00ED61B8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61B8">
        <w:rPr>
          <w:rFonts w:ascii="Times New Roman" w:hAnsi="Times New Roman" w:cs="Times New Roman"/>
          <w:sz w:val="28"/>
          <w:szCs w:val="28"/>
        </w:rPr>
        <w:t xml:space="preserve">Славянского района  «О бюджете </w:t>
      </w:r>
      <w:proofErr w:type="spellStart"/>
      <w:r w:rsidR="00C472AA"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 w:rsidR="00C472A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16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Славянск</w:t>
      </w:r>
      <w:r w:rsidR="005716B2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716B2">
        <w:rPr>
          <w:rFonts w:ascii="Times New Roman" w:hAnsi="Times New Roman" w:cs="Times New Roman"/>
          <w:sz w:val="28"/>
          <w:szCs w:val="28"/>
        </w:rPr>
        <w:t>а</w:t>
      </w:r>
      <w:r w:rsidR="00ED61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1406E4">
        <w:rPr>
          <w:rFonts w:ascii="Times New Roman" w:hAnsi="Times New Roman" w:cs="Times New Roman"/>
          <w:sz w:val="28"/>
          <w:szCs w:val="28"/>
        </w:rPr>
        <w:t>201</w:t>
      </w:r>
      <w:r w:rsidR="008241B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ED61B8">
        <w:rPr>
          <w:rFonts w:ascii="Times New Roman" w:hAnsi="Times New Roman" w:cs="Times New Roman"/>
          <w:sz w:val="28"/>
          <w:szCs w:val="28"/>
        </w:rPr>
        <w:t xml:space="preserve">» (далее -  проект </w:t>
      </w:r>
      <w:r w:rsidR="002A0594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ED61B8">
        <w:rPr>
          <w:rFonts w:ascii="Times New Roman" w:hAnsi="Times New Roman" w:cs="Times New Roman"/>
          <w:sz w:val="28"/>
          <w:szCs w:val="28"/>
        </w:rPr>
        <w:t>на 2015 год)</w:t>
      </w:r>
      <w:r w:rsidR="00C472A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D61B8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="003A5EE5">
        <w:rPr>
          <w:rFonts w:ascii="Times New Roman" w:hAnsi="Times New Roman" w:cs="Times New Roman"/>
          <w:sz w:val="28"/>
          <w:szCs w:val="28"/>
        </w:rPr>
        <w:t xml:space="preserve">определения достоверности и обоснованности  показателей формирования проекта решения о бюджете </w:t>
      </w:r>
      <w:proofErr w:type="spellStart"/>
      <w:r w:rsidR="003A5EE5"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 w:rsidR="003A5EE5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</w:t>
      </w:r>
      <w:r w:rsidR="00690154">
        <w:rPr>
          <w:rFonts w:ascii="Times New Roman" w:hAnsi="Times New Roman" w:cs="Times New Roman"/>
          <w:sz w:val="28"/>
          <w:szCs w:val="28"/>
        </w:rPr>
        <w:t xml:space="preserve"> (далее-муниципальное образование) на очередной  финансовый  2015 год и</w:t>
      </w:r>
      <w:r w:rsidR="00B20071">
        <w:rPr>
          <w:rFonts w:ascii="Times New Roman" w:hAnsi="Times New Roman" w:cs="Times New Roman"/>
          <w:sz w:val="28"/>
          <w:szCs w:val="28"/>
        </w:rPr>
        <w:t xml:space="preserve"> плановый период 2016-2017 годы по вопросам сбалансированности бюджета, обоснованности доходной и</w:t>
      </w:r>
      <w:proofErr w:type="gramEnd"/>
      <w:r w:rsidR="00B200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20071">
        <w:rPr>
          <w:rFonts w:ascii="Times New Roman" w:hAnsi="Times New Roman" w:cs="Times New Roman"/>
          <w:sz w:val="28"/>
          <w:szCs w:val="28"/>
        </w:rPr>
        <w:t>расходной</w:t>
      </w:r>
      <w:proofErr w:type="gramEnd"/>
      <w:r w:rsidR="00B20071">
        <w:rPr>
          <w:rFonts w:ascii="Times New Roman" w:hAnsi="Times New Roman" w:cs="Times New Roman"/>
          <w:sz w:val="28"/>
          <w:szCs w:val="28"/>
        </w:rPr>
        <w:t xml:space="preserve">  частей, размерам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40DB">
        <w:rPr>
          <w:rFonts w:ascii="Times New Roman" w:hAnsi="Times New Roman" w:cs="Times New Roman"/>
          <w:sz w:val="28"/>
          <w:szCs w:val="28"/>
        </w:rPr>
        <w:t xml:space="preserve"> долговых обязательств, а также на соответствие бюджетному законодательству.</w:t>
      </w:r>
    </w:p>
    <w:p w:rsidR="00ED61B8" w:rsidRPr="00D119CA" w:rsidRDefault="00ED61B8" w:rsidP="00DB7725">
      <w:pPr>
        <w:spacing w:after="0" w:line="240" w:lineRule="auto"/>
        <w:ind w:left="-567" w:right="-42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040DB" w:rsidRDefault="00ED61B8" w:rsidP="00DB7725">
      <w:pPr>
        <w:spacing w:after="0" w:line="240" w:lineRule="auto"/>
        <w:ind w:left="-567" w:right="-427"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61B8">
        <w:rPr>
          <w:rFonts w:ascii="Times New Roman" w:hAnsi="Times New Roman" w:cs="Times New Roman"/>
          <w:b/>
          <w:sz w:val="28"/>
          <w:szCs w:val="28"/>
        </w:rPr>
        <w:t>Предмет  мероприятия:</w:t>
      </w:r>
    </w:p>
    <w:p w:rsidR="00ED61B8" w:rsidRDefault="00ED61B8" w:rsidP="00DB7725">
      <w:pPr>
        <w:spacing w:after="0" w:line="240" w:lineRule="auto"/>
        <w:ind w:left="-567" w:right="-42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61B8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D61B8">
        <w:rPr>
          <w:rFonts w:ascii="Times New Roman" w:hAnsi="Times New Roman" w:cs="Times New Roman"/>
          <w:sz w:val="28"/>
          <w:szCs w:val="28"/>
        </w:rPr>
        <w:t xml:space="preserve">ект решения </w:t>
      </w:r>
      <w:r>
        <w:rPr>
          <w:rFonts w:ascii="Times New Roman" w:hAnsi="Times New Roman" w:cs="Times New Roman"/>
          <w:sz w:val="28"/>
          <w:szCs w:val="28"/>
        </w:rPr>
        <w:t xml:space="preserve"> Совета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 Славянского района «О бюджете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 поселения Славянского района на 2015 год</w:t>
      </w:r>
      <w:r w:rsidR="001732A4">
        <w:rPr>
          <w:rFonts w:ascii="Times New Roman" w:hAnsi="Times New Roman" w:cs="Times New Roman"/>
          <w:sz w:val="28"/>
          <w:szCs w:val="28"/>
        </w:rPr>
        <w:t>»</w:t>
      </w:r>
      <w:r w:rsidR="00B20071">
        <w:rPr>
          <w:rFonts w:ascii="Times New Roman" w:hAnsi="Times New Roman" w:cs="Times New Roman"/>
          <w:sz w:val="28"/>
          <w:szCs w:val="28"/>
        </w:rPr>
        <w:t>, документы и материалы</w:t>
      </w:r>
      <w:proofErr w:type="gramStart"/>
      <w:r w:rsidR="00B2007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B20071">
        <w:rPr>
          <w:rFonts w:ascii="Times New Roman" w:hAnsi="Times New Roman" w:cs="Times New Roman"/>
          <w:sz w:val="28"/>
          <w:szCs w:val="28"/>
        </w:rPr>
        <w:t xml:space="preserve"> предоставляемые  одновременно с проектом бюджета</w:t>
      </w:r>
      <w:r w:rsidR="00B040D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40DB" w:rsidRPr="00ED61B8" w:rsidRDefault="00B040DB" w:rsidP="00DB7725">
      <w:pPr>
        <w:spacing w:after="0" w:line="240" w:lineRule="auto"/>
        <w:ind w:left="-567" w:right="-42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0D74" w:rsidRDefault="00B040DB" w:rsidP="00DB7725">
      <w:pPr>
        <w:spacing w:after="0" w:line="240" w:lineRule="auto"/>
        <w:ind w:left="-567" w:right="-427"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40DB">
        <w:rPr>
          <w:rFonts w:ascii="Times New Roman" w:hAnsi="Times New Roman" w:cs="Times New Roman"/>
          <w:b/>
          <w:sz w:val="28"/>
          <w:szCs w:val="28"/>
        </w:rPr>
        <w:t>Объект мероприятия:</w:t>
      </w:r>
    </w:p>
    <w:p w:rsidR="00B040DB" w:rsidRDefault="00B040DB" w:rsidP="00DB7725">
      <w:pPr>
        <w:spacing w:after="0" w:line="240" w:lineRule="auto"/>
        <w:ind w:left="-567" w:right="-42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040DB">
        <w:rPr>
          <w:rFonts w:ascii="Times New Roman" w:hAnsi="Times New Roman" w:cs="Times New Roman"/>
          <w:sz w:val="28"/>
          <w:szCs w:val="28"/>
        </w:rPr>
        <w:t>Протокское</w:t>
      </w:r>
      <w:proofErr w:type="spellEnd"/>
      <w:r w:rsidRPr="00B040DB">
        <w:rPr>
          <w:rFonts w:ascii="Times New Roman" w:hAnsi="Times New Roman" w:cs="Times New Roman"/>
          <w:sz w:val="28"/>
          <w:szCs w:val="28"/>
        </w:rPr>
        <w:t xml:space="preserve"> сельское поселение Славянского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(дале</w:t>
      </w:r>
      <w:proofErr w:type="gramStart"/>
      <w:r>
        <w:rPr>
          <w:rFonts w:ascii="Times New Roman" w:hAnsi="Times New Roman" w:cs="Times New Roman"/>
          <w:sz w:val="28"/>
          <w:szCs w:val="28"/>
        </w:rPr>
        <w:t>е-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сельское поселение).</w:t>
      </w:r>
    </w:p>
    <w:p w:rsidR="00B437E4" w:rsidRDefault="00B437E4" w:rsidP="00DB7725">
      <w:pPr>
        <w:spacing w:after="0" w:line="240" w:lineRule="auto"/>
        <w:ind w:left="-284" w:right="-427" w:firstLine="56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40DB" w:rsidRPr="00B040DB" w:rsidRDefault="00B040DB" w:rsidP="00B437E4">
      <w:pPr>
        <w:spacing w:after="0" w:line="240" w:lineRule="auto"/>
        <w:ind w:left="-284" w:right="-427"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40DB">
        <w:rPr>
          <w:rFonts w:ascii="Times New Roman" w:hAnsi="Times New Roman" w:cs="Times New Roman"/>
          <w:b/>
          <w:sz w:val="28"/>
          <w:szCs w:val="28"/>
        </w:rPr>
        <w:t>Ответственные исполнители:</w:t>
      </w:r>
    </w:p>
    <w:p w:rsidR="00B040DB" w:rsidRDefault="00B040DB" w:rsidP="00DB7725">
      <w:pPr>
        <w:spacing w:after="0" w:line="240" w:lineRule="auto"/>
        <w:ind w:left="-567" w:right="-42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Инспектор контрольно-счетной палаты  муниципального образования Славянский район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Л.Л.Миронова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040DB" w:rsidRDefault="00B040DB" w:rsidP="00414AD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040DB" w:rsidRDefault="00B040DB" w:rsidP="00B437E4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040DB">
        <w:rPr>
          <w:rFonts w:ascii="Times New Roman" w:hAnsi="Times New Roman" w:cs="Times New Roman"/>
          <w:b/>
          <w:sz w:val="28"/>
          <w:szCs w:val="28"/>
        </w:rPr>
        <w:t xml:space="preserve">Анализируемый период:     </w:t>
      </w:r>
      <w:r w:rsidR="00D74EDD">
        <w:rPr>
          <w:rFonts w:ascii="Times New Roman" w:hAnsi="Times New Roman" w:cs="Times New Roman"/>
          <w:b/>
          <w:sz w:val="28"/>
          <w:szCs w:val="28"/>
        </w:rPr>
        <w:t>2013-2015 годы.</w:t>
      </w:r>
    </w:p>
    <w:p w:rsidR="00D74EDD" w:rsidRDefault="00D74EDD" w:rsidP="00B437E4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4EDD" w:rsidRDefault="00D74EDD" w:rsidP="00B437E4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Сроки проведения  мероприятия:  </w:t>
      </w:r>
      <w:r w:rsidRPr="00D74ED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4EDD">
        <w:rPr>
          <w:rFonts w:ascii="Times New Roman" w:hAnsi="Times New Roman" w:cs="Times New Roman"/>
          <w:sz w:val="28"/>
          <w:szCs w:val="28"/>
        </w:rPr>
        <w:t>25.11.2014 г. по 01.12.2014 г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74EDD" w:rsidRDefault="00D74EDD" w:rsidP="00B437E4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4EDD" w:rsidRDefault="00D74EDD" w:rsidP="00B437E4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Результаты мероприятия:</w:t>
      </w:r>
    </w:p>
    <w:p w:rsidR="00FA5F50" w:rsidRDefault="00FA5F50" w:rsidP="00414AD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05320" w:rsidRDefault="00140D74" w:rsidP="000B7171">
      <w:pPr>
        <w:spacing w:after="0" w:line="240" w:lineRule="auto"/>
        <w:ind w:left="-284" w:right="-567"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8E579E" w:rsidRDefault="00140D74" w:rsidP="00920BED">
      <w:pPr>
        <w:spacing w:after="0" w:line="240" w:lineRule="auto"/>
        <w:ind w:left="-567" w:right="-285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Организация бюджетного процесса муниципального образования по составлению проекта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</w:t>
      </w:r>
      <w:r w:rsidR="0069015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осуществлялась в соответствии с действующим законодательством Российской Федерации, законами и нормативно – правовыми актами Краснодарского края, Уставом муниципального образования, </w:t>
      </w:r>
      <w:r w:rsidR="00AD63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 Бюджетном процессе в муниципальном образовании, утверждённым решением </w:t>
      </w:r>
      <w:r w:rsidR="00AD637F">
        <w:rPr>
          <w:rFonts w:ascii="Times New Roman" w:hAnsi="Times New Roman" w:cs="Times New Roman"/>
          <w:sz w:val="28"/>
          <w:szCs w:val="28"/>
        </w:rPr>
        <w:t xml:space="preserve"> </w:t>
      </w:r>
      <w:r w:rsidR="005C5FBF">
        <w:rPr>
          <w:rFonts w:ascii="Times New Roman" w:hAnsi="Times New Roman" w:cs="Times New Roman"/>
          <w:sz w:val="28"/>
          <w:szCs w:val="28"/>
        </w:rPr>
        <w:t>Пят</w:t>
      </w:r>
      <w:r w:rsidR="00480828">
        <w:rPr>
          <w:rFonts w:ascii="Times New Roman" w:hAnsi="Times New Roman" w:cs="Times New Roman"/>
          <w:sz w:val="28"/>
          <w:szCs w:val="28"/>
        </w:rPr>
        <w:t>и</w:t>
      </w:r>
      <w:r w:rsidR="005C5FBF">
        <w:rPr>
          <w:rFonts w:ascii="Times New Roman" w:hAnsi="Times New Roman" w:cs="Times New Roman"/>
          <w:sz w:val="28"/>
          <w:szCs w:val="28"/>
        </w:rPr>
        <w:t>десят</w:t>
      </w:r>
      <w:r w:rsidR="00480828">
        <w:rPr>
          <w:rFonts w:ascii="Times New Roman" w:hAnsi="Times New Roman" w:cs="Times New Roman"/>
          <w:sz w:val="28"/>
          <w:szCs w:val="28"/>
        </w:rPr>
        <w:t>ой</w:t>
      </w:r>
      <w:r w:rsidR="005C5FBF">
        <w:rPr>
          <w:rFonts w:ascii="Times New Roman" w:hAnsi="Times New Roman" w:cs="Times New Roman"/>
          <w:sz w:val="28"/>
          <w:szCs w:val="28"/>
        </w:rPr>
        <w:t xml:space="preserve">  сессии </w:t>
      </w:r>
      <w:r w:rsidR="00AD63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Совета </w:t>
      </w:r>
      <w:proofErr w:type="spellStart"/>
      <w:r w:rsidR="00130418"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 w:rsidR="00130418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</w:t>
      </w:r>
      <w:r w:rsidR="00AD637F">
        <w:rPr>
          <w:rFonts w:ascii="Times New Roman" w:hAnsi="Times New Roman" w:cs="Times New Roman"/>
          <w:sz w:val="28"/>
          <w:szCs w:val="28"/>
        </w:rPr>
        <w:t xml:space="preserve"> от </w:t>
      </w:r>
      <w:r w:rsidR="00130418">
        <w:rPr>
          <w:rFonts w:ascii="Times New Roman" w:hAnsi="Times New Roman" w:cs="Times New Roman"/>
          <w:sz w:val="28"/>
          <w:szCs w:val="28"/>
        </w:rPr>
        <w:t>2</w:t>
      </w:r>
      <w:r w:rsidR="00480828">
        <w:rPr>
          <w:rFonts w:ascii="Times New Roman" w:hAnsi="Times New Roman" w:cs="Times New Roman"/>
          <w:sz w:val="28"/>
          <w:szCs w:val="28"/>
        </w:rPr>
        <w:t>6</w:t>
      </w:r>
      <w:r w:rsidR="00130418">
        <w:rPr>
          <w:rFonts w:ascii="Times New Roman" w:hAnsi="Times New Roman" w:cs="Times New Roman"/>
          <w:sz w:val="28"/>
          <w:szCs w:val="28"/>
        </w:rPr>
        <w:t>.0</w:t>
      </w:r>
      <w:r w:rsidR="00480828">
        <w:rPr>
          <w:rFonts w:ascii="Times New Roman" w:hAnsi="Times New Roman" w:cs="Times New Roman"/>
          <w:sz w:val="28"/>
          <w:szCs w:val="28"/>
        </w:rPr>
        <w:t>7</w:t>
      </w:r>
      <w:r w:rsidR="00130418">
        <w:rPr>
          <w:rFonts w:ascii="Times New Roman" w:hAnsi="Times New Roman" w:cs="Times New Roman"/>
          <w:sz w:val="28"/>
          <w:szCs w:val="28"/>
        </w:rPr>
        <w:t>.201</w:t>
      </w:r>
      <w:r w:rsidR="00480828">
        <w:rPr>
          <w:rFonts w:ascii="Times New Roman" w:hAnsi="Times New Roman" w:cs="Times New Roman"/>
          <w:sz w:val="28"/>
          <w:szCs w:val="28"/>
        </w:rPr>
        <w:t>3</w:t>
      </w:r>
      <w:r w:rsidR="002A0594">
        <w:rPr>
          <w:rFonts w:ascii="Times New Roman" w:hAnsi="Times New Roman" w:cs="Times New Roman"/>
          <w:sz w:val="28"/>
          <w:szCs w:val="28"/>
        </w:rPr>
        <w:t xml:space="preserve"> </w:t>
      </w:r>
      <w:r w:rsidR="00130418">
        <w:rPr>
          <w:rFonts w:ascii="Times New Roman" w:hAnsi="Times New Roman" w:cs="Times New Roman"/>
          <w:sz w:val="28"/>
          <w:szCs w:val="28"/>
        </w:rPr>
        <w:t>г. №</w:t>
      </w:r>
      <w:r w:rsidR="005C5FBF">
        <w:rPr>
          <w:rFonts w:ascii="Times New Roman" w:hAnsi="Times New Roman" w:cs="Times New Roman"/>
          <w:sz w:val="28"/>
          <w:szCs w:val="28"/>
        </w:rPr>
        <w:t xml:space="preserve"> </w:t>
      </w:r>
      <w:r w:rsidR="00130418">
        <w:rPr>
          <w:rFonts w:ascii="Times New Roman" w:hAnsi="Times New Roman" w:cs="Times New Roman"/>
          <w:sz w:val="28"/>
          <w:szCs w:val="28"/>
        </w:rPr>
        <w:t>2</w:t>
      </w:r>
      <w:r w:rsidR="00480828">
        <w:rPr>
          <w:rFonts w:ascii="Times New Roman" w:hAnsi="Times New Roman" w:cs="Times New Roman"/>
          <w:sz w:val="28"/>
          <w:szCs w:val="28"/>
        </w:rPr>
        <w:t>, с учетом последующих дополнений и изменений.</w:t>
      </w:r>
      <w:proofErr w:type="gramEnd"/>
    </w:p>
    <w:p w:rsidR="00246CE8" w:rsidRDefault="00246CE8" w:rsidP="00920BED">
      <w:pPr>
        <w:spacing w:after="0" w:line="240" w:lineRule="auto"/>
        <w:ind w:left="-567" w:right="-285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от </w:t>
      </w:r>
      <w:r w:rsidR="00130418">
        <w:rPr>
          <w:rFonts w:ascii="Times New Roman" w:hAnsi="Times New Roman" w:cs="Times New Roman"/>
          <w:sz w:val="28"/>
          <w:szCs w:val="28"/>
        </w:rPr>
        <w:t>0</w:t>
      </w:r>
      <w:r w:rsidR="005C5FBF">
        <w:rPr>
          <w:rFonts w:ascii="Times New Roman" w:hAnsi="Times New Roman" w:cs="Times New Roman"/>
          <w:sz w:val="28"/>
          <w:szCs w:val="28"/>
        </w:rPr>
        <w:t>5</w:t>
      </w:r>
      <w:r w:rsidR="00130418">
        <w:rPr>
          <w:rFonts w:ascii="Times New Roman" w:hAnsi="Times New Roman" w:cs="Times New Roman"/>
          <w:sz w:val="28"/>
          <w:szCs w:val="28"/>
        </w:rPr>
        <w:t>.11.201</w:t>
      </w:r>
      <w:r w:rsidR="005C5FBF">
        <w:rPr>
          <w:rFonts w:ascii="Times New Roman" w:hAnsi="Times New Roman" w:cs="Times New Roman"/>
          <w:sz w:val="28"/>
          <w:szCs w:val="28"/>
        </w:rPr>
        <w:t>4</w:t>
      </w:r>
      <w:r w:rsidR="00130418">
        <w:rPr>
          <w:rFonts w:ascii="Times New Roman" w:hAnsi="Times New Roman" w:cs="Times New Roman"/>
          <w:sz w:val="28"/>
          <w:szCs w:val="28"/>
        </w:rPr>
        <w:t>г. №</w:t>
      </w:r>
      <w:r w:rsidR="005C5FBF">
        <w:rPr>
          <w:rFonts w:ascii="Times New Roman" w:hAnsi="Times New Roman" w:cs="Times New Roman"/>
          <w:sz w:val="28"/>
          <w:szCs w:val="28"/>
        </w:rPr>
        <w:t xml:space="preserve"> </w:t>
      </w:r>
      <w:r w:rsidR="00130418">
        <w:rPr>
          <w:rFonts w:ascii="Times New Roman" w:hAnsi="Times New Roman" w:cs="Times New Roman"/>
          <w:sz w:val="28"/>
          <w:szCs w:val="28"/>
        </w:rPr>
        <w:t>3</w:t>
      </w:r>
      <w:r w:rsidR="005C5FBF">
        <w:rPr>
          <w:rFonts w:ascii="Times New Roman" w:hAnsi="Times New Roman" w:cs="Times New Roman"/>
          <w:sz w:val="28"/>
          <w:szCs w:val="28"/>
        </w:rPr>
        <w:t>96</w:t>
      </w:r>
      <w:r>
        <w:rPr>
          <w:rFonts w:ascii="Times New Roman" w:hAnsi="Times New Roman" w:cs="Times New Roman"/>
          <w:sz w:val="28"/>
          <w:szCs w:val="28"/>
        </w:rPr>
        <w:t xml:space="preserve"> утверждён среднесроч</w:t>
      </w:r>
      <w:r w:rsidR="00130418">
        <w:rPr>
          <w:rFonts w:ascii="Times New Roman" w:hAnsi="Times New Roman" w:cs="Times New Roman"/>
          <w:sz w:val="28"/>
          <w:szCs w:val="28"/>
        </w:rPr>
        <w:t xml:space="preserve">ный финансовый план </w:t>
      </w:r>
      <w:proofErr w:type="spellStart"/>
      <w:r w:rsidR="00130418"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 w:rsidR="001304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на </w:t>
      </w:r>
      <w:r w:rsidR="001406E4">
        <w:rPr>
          <w:rFonts w:ascii="Times New Roman" w:hAnsi="Times New Roman" w:cs="Times New Roman"/>
          <w:sz w:val="28"/>
          <w:szCs w:val="28"/>
        </w:rPr>
        <w:t>201</w:t>
      </w:r>
      <w:r w:rsidR="00D972D2">
        <w:rPr>
          <w:rFonts w:ascii="Times New Roman" w:hAnsi="Times New Roman" w:cs="Times New Roman"/>
          <w:sz w:val="28"/>
          <w:szCs w:val="28"/>
        </w:rPr>
        <w:t>5</w:t>
      </w:r>
      <w:r w:rsidR="00130418">
        <w:rPr>
          <w:rFonts w:ascii="Times New Roman" w:hAnsi="Times New Roman" w:cs="Times New Roman"/>
          <w:sz w:val="28"/>
          <w:szCs w:val="28"/>
        </w:rPr>
        <w:t xml:space="preserve"> – 201</w:t>
      </w:r>
      <w:r w:rsidR="00D972D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140D74" w:rsidRDefault="00140D74" w:rsidP="00920BED">
      <w:pPr>
        <w:spacing w:after="0" w:line="240" w:lineRule="auto"/>
        <w:ind w:left="-567" w:right="-285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39BF">
        <w:rPr>
          <w:rFonts w:ascii="Times New Roman" w:hAnsi="Times New Roman" w:cs="Times New Roman"/>
          <w:sz w:val="28"/>
          <w:szCs w:val="28"/>
        </w:rPr>
        <w:t>Проект бюджета муниципального об</w:t>
      </w:r>
      <w:r>
        <w:rPr>
          <w:rFonts w:ascii="Times New Roman" w:hAnsi="Times New Roman" w:cs="Times New Roman"/>
          <w:sz w:val="28"/>
          <w:szCs w:val="28"/>
        </w:rPr>
        <w:t xml:space="preserve">разования на </w:t>
      </w:r>
      <w:r w:rsidR="001406E4">
        <w:rPr>
          <w:rFonts w:ascii="Times New Roman" w:hAnsi="Times New Roman" w:cs="Times New Roman"/>
          <w:sz w:val="28"/>
          <w:szCs w:val="28"/>
        </w:rPr>
        <w:t>201</w:t>
      </w:r>
      <w:r w:rsidR="00D972D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сформирован на основе:</w:t>
      </w:r>
    </w:p>
    <w:p w:rsidR="00140D74" w:rsidRDefault="00140D74" w:rsidP="00920BED">
      <w:pPr>
        <w:spacing w:after="0" w:line="240" w:lineRule="auto"/>
        <w:ind w:left="-567" w:right="-285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Бюджетного послания Президента Р</w:t>
      </w:r>
      <w:r w:rsidR="00130418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130418">
        <w:rPr>
          <w:rFonts w:ascii="Times New Roman" w:hAnsi="Times New Roman" w:cs="Times New Roman"/>
          <w:sz w:val="28"/>
          <w:szCs w:val="28"/>
        </w:rPr>
        <w:t>едерации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130418">
        <w:rPr>
          <w:rFonts w:ascii="Times New Roman" w:hAnsi="Times New Roman" w:cs="Times New Roman"/>
          <w:sz w:val="28"/>
          <w:szCs w:val="28"/>
        </w:rPr>
        <w:t>13</w:t>
      </w:r>
      <w:r w:rsidR="00CE3077">
        <w:rPr>
          <w:rFonts w:ascii="Times New Roman" w:hAnsi="Times New Roman" w:cs="Times New Roman"/>
          <w:sz w:val="28"/>
          <w:szCs w:val="28"/>
        </w:rPr>
        <w:t>.06.201</w:t>
      </w:r>
      <w:r w:rsidR="0013041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«О бюджетной политике в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– 201</w:t>
      </w:r>
      <w:r w:rsidR="00130418">
        <w:rPr>
          <w:rFonts w:ascii="Times New Roman" w:hAnsi="Times New Roman" w:cs="Times New Roman"/>
          <w:sz w:val="28"/>
          <w:szCs w:val="28"/>
        </w:rPr>
        <w:t>6</w:t>
      </w:r>
      <w:r w:rsidR="00CE30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годах»;</w:t>
      </w:r>
    </w:p>
    <w:p w:rsidR="00140D74" w:rsidRDefault="00140D74" w:rsidP="00920BED">
      <w:pPr>
        <w:spacing w:after="0" w:line="240" w:lineRule="auto"/>
        <w:ind w:left="-567" w:right="-285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Бюджетного кодекса Российской Федерации (далее Бюджетный кодекс РФ);</w:t>
      </w:r>
    </w:p>
    <w:p w:rsidR="00130418" w:rsidRDefault="00130418" w:rsidP="00920BED">
      <w:pPr>
        <w:spacing w:after="0" w:line="240" w:lineRule="auto"/>
        <w:ind w:left="-567" w:right="-285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Федерального закона от 7 мая 2013 года №104-ФЗ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процесса»;</w:t>
      </w:r>
    </w:p>
    <w:p w:rsidR="00130418" w:rsidRDefault="00130418" w:rsidP="00920BED">
      <w:pPr>
        <w:spacing w:after="0" w:line="240" w:lineRule="auto"/>
        <w:ind w:left="-567" w:right="-285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Федерального закона  от 23 июля 2013 года №</w:t>
      </w:r>
      <w:r w:rsidR="00D972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252-ФЗ «О внесении изменений в бюджетный кодекс Российской Федерации  и отдельные законодательные акты Российской Федерации»;</w:t>
      </w:r>
    </w:p>
    <w:p w:rsidR="00140D74" w:rsidRDefault="00140D74" w:rsidP="00920BED">
      <w:pPr>
        <w:spacing w:after="0" w:line="240" w:lineRule="auto"/>
        <w:ind w:left="-567" w:right="-285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Федерального закона от 06.10.2003 №</w:t>
      </w:r>
      <w:r w:rsidR="00D972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131 –ФЗ «Об общих принципах организации местного самоупр</w:t>
      </w:r>
      <w:r w:rsidR="003815DE">
        <w:rPr>
          <w:rFonts w:ascii="Times New Roman" w:hAnsi="Times New Roman" w:cs="Times New Roman"/>
          <w:sz w:val="28"/>
          <w:szCs w:val="28"/>
        </w:rPr>
        <w:t>авления в Российской Федерации»;</w:t>
      </w:r>
    </w:p>
    <w:p w:rsidR="00140D74" w:rsidRDefault="00140D74" w:rsidP="00920BED">
      <w:pPr>
        <w:spacing w:after="0" w:line="240" w:lineRule="auto"/>
        <w:ind w:left="-567" w:right="-285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прогноза социально – экономического развития  муниципального образования на </w:t>
      </w:r>
      <w:r w:rsidR="001406E4">
        <w:rPr>
          <w:rFonts w:ascii="Times New Roman" w:hAnsi="Times New Roman" w:cs="Times New Roman"/>
          <w:sz w:val="28"/>
          <w:szCs w:val="28"/>
        </w:rPr>
        <w:t>201</w:t>
      </w:r>
      <w:r w:rsidR="00D972D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140D74" w:rsidRDefault="00140D74" w:rsidP="00920BED">
      <w:pPr>
        <w:spacing w:after="0" w:line="240" w:lineRule="auto"/>
        <w:ind w:left="-567" w:right="-285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основных направлений бюджетной и налоговой политики муниципального образования на </w:t>
      </w:r>
      <w:r w:rsidR="001406E4">
        <w:rPr>
          <w:rFonts w:ascii="Times New Roman" w:hAnsi="Times New Roman" w:cs="Times New Roman"/>
          <w:sz w:val="28"/>
          <w:szCs w:val="28"/>
        </w:rPr>
        <w:t>201</w:t>
      </w:r>
      <w:r w:rsidR="00D972D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B771D6">
        <w:rPr>
          <w:rFonts w:ascii="Times New Roman" w:hAnsi="Times New Roman" w:cs="Times New Roman"/>
          <w:sz w:val="28"/>
          <w:szCs w:val="28"/>
        </w:rPr>
        <w:t xml:space="preserve"> на плановый период 201</w:t>
      </w:r>
      <w:r w:rsidR="00D972D2">
        <w:rPr>
          <w:rFonts w:ascii="Times New Roman" w:hAnsi="Times New Roman" w:cs="Times New Roman"/>
          <w:sz w:val="28"/>
          <w:szCs w:val="28"/>
        </w:rPr>
        <w:t>6</w:t>
      </w:r>
      <w:r w:rsidR="00B771D6">
        <w:rPr>
          <w:rFonts w:ascii="Times New Roman" w:hAnsi="Times New Roman" w:cs="Times New Roman"/>
          <w:sz w:val="28"/>
          <w:szCs w:val="28"/>
        </w:rPr>
        <w:t>-201</w:t>
      </w:r>
      <w:r w:rsidR="00D972D2">
        <w:rPr>
          <w:rFonts w:ascii="Times New Roman" w:hAnsi="Times New Roman" w:cs="Times New Roman"/>
          <w:sz w:val="28"/>
          <w:szCs w:val="28"/>
        </w:rPr>
        <w:t>7</w:t>
      </w:r>
      <w:r w:rsidR="00B771D6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, утверждённых </w:t>
      </w:r>
      <w:r w:rsidR="00D972D2">
        <w:rPr>
          <w:rFonts w:ascii="Times New Roman" w:hAnsi="Times New Roman" w:cs="Times New Roman"/>
          <w:sz w:val="28"/>
          <w:szCs w:val="28"/>
        </w:rPr>
        <w:t>П</w:t>
      </w:r>
      <w:r w:rsidR="00AD637F">
        <w:rPr>
          <w:rFonts w:ascii="Times New Roman" w:hAnsi="Times New Roman" w:cs="Times New Roman"/>
          <w:sz w:val="28"/>
          <w:szCs w:val="28"/>
        </w:rPr>
        <w:t xml:space="preserve">остановлением администрации </w:t>
      </w:r>
      <w:proofErr w:type="spellStart"/>
      <w:r w:rsidR="00AD637F"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 w:rsidR="00AD637F">
        <w:rPr>
          <w:rFonts w:ascii="Times New Roman" w:hAnsi="Times New Roman" w:cs="Times New Roman"/>
          <w:sz w:val="28"/>
          <w:szCs w:val="28"/>
        </w:rPr>
        <w:t xml:space="preserve"> сельского поселения от </w:t>
      </w:r>
      <w:r w:rsidR="00B771D6">
        <w:rPr>
          <w:rFonts w:ascii="Times New Roman" w:hAnsi="Times New Roman" w:cs="Times New Roman"/>
          <w:sz w:val="28"/>
          <w:szCs w:val="28"/>
        </w:rPr>
        <w:t xml:space="preserve"> </w:t>
      </w:r>
      <w:r w:rsidR="00D972D2">
        <w:rPr>
          <w:rFonts w:ascii="Times New Roman" w:hAnsi="Times New Roman" w:cs="Times New Roman"/>
          <w:sz w:val="28"/>
          <w:szCs w:val="28"/>
        </w:rPr>
        <w:t>2</w:t>
      </w:r>
      <w:r w:rsidR="00B771D6">
        <w:rPr>
          <w:rFonts w:ascii="Times New Roman" w:hAnsi="Times New Roman" w:cs="Times New Roman"/>
          <w:sz w:val="28"/>
          <w:szCs w:val="28"/>
        </w:rPr>
        <w:t>1.10.201</w:t>
      </w:r>
      <w:r w:rsidR="00D972D2">
        <w:rPr>
          <w:rFonts w:ascii="Times New Roman" w:hAnsi="Times New Roman" w:cs="Times New Roman"/>
          <w:sz w:val="28"/>
          <w:szCs w:val="28"/>
        </w:rPr>
        <w:t>4 года</w:t>
      </w:r>
      <w:r w:rsidR="00B771D6">
        <w:rPr>
          <w:rFonts w:ascii="Times New Roman" w:hAnsi="Times New Roman" w:cs="Times New Roman"/>
          <w:sz w:val="28"/>
          <w:szCs w:val="28"/>
        </w:rPr>
        <w:t xml:space="preserve"> </w:t>
      </w:r>
      <w:r w:rsidR="00AD637F">
        <w:rPr>
          <w:rFonts w:ascii="Times New Roman" w:hAnsi="Times New Roman" w:cs="Times New Roman"/>
          <w:sz w:val="28"/>
          <w:szCs w:val="28"/>
        </w:rPr>
        <w:t xml:space="preserve"> №</w:t>
      </w:r>
      <w:r w:rsidR="00D972D2">
        <w:rPr>
          <w:rFonts w:ascii="Times New Roman" w:hAnsi="Times New Roman" w:cs="Times New Roman"/>
          <w:sz w:val="28"/>
          <w:szCs w:val="28"/>
        </w:rPr>
        <w:t xml:space="preserve"> </w:t>
      </w:r>
      <w:r w:rsidR="00AD637F">
        <w:rPr>
          <w:rFonts w:ascii="Times New Roman" w:hAnsi="Times New Roman" w:cs="Times New Roman"/>
          <w:sz w:val="28"/>
          <w:szCs w:val="28"/>
        </w:rPr>
        <w:t>3</w:t>
      </w:r>
      <w:r w:rsidR="00D972D2">
        <w:rPr>
          <w:rFonts w:ascii="Times New Roman" w:hAnsi="Times New Roman" w:cs="Times New Roman"/>
          <w:sz w:val="28"/>
          <w:szCs w:val="28"/>
        </w:rPr>
        <w:t>89</w:t>
      </w:r>
      <w:r w:rsidR="00AD637F">
        <w:rPr>
          <w:rFonts w:ascii="Times New Roman" w:hAnsi="Times New Roman" w:cs="Times New Roman"/>
          <w:sz w:val="28"/>
          <w:szCs w:val="28"/>
        </w:rPr>
        <w:t>.</w:t>
      </w:r>
    </w:p>
    <w:p w:rsidR="00C15121" w:rsidRDefault="00140D74" w:rsidP="00920BED">
      <w:pPr>
        <w:spacing w:after="0" w:line="240" w:lineRule="auto"/>
        <w:ind w:left="-567" w:right="-285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Финансовые отношения между районным бюджетом и бюджетом </w:t>
      </w:r>
      <w:r w:rsidR="00C4678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году будут осуществляться в условиях разграничения бюджетных полномочий, установленных Федеральным законом от 06.10.2003 №131-ФЗ «Об общих принципах организации местного самоуправления в Российской Федерации, Законом  Краснодарского края </w:t>
      </w:r>
      <w:r w:rsidR="00AD63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«О межбюджетных отношениях».</w:t>
      </w:r>
    </w:p>
    <w:p w:rsidR="002A0594" w:rsidRDefault="00016660" w:rsidP="00920BED">
      <w:pPr>
        <w:spacing w:after="0" w:line="240" w:lineRule="auto"/>
        <w:ind w:left="-567" w:right="-285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6A68">
        <w:rPr>
          <w:rFonts w:ascii="Times New Roman" w:hAnsi="Times New Roman" w:cs="Times New Roman"/>
          <w:sz w:val="28"/>
          <w:szCs w:val="28"/>
        </w:rPr>
        <w:t>П</w:t>
      </w:r>
      <w:r w:rsidR="00140D74" w:rsidRPr="00146A68">
        <w:rPr>
          <w:rFonts w:ascii="Times New Roman" w:hAnsi="Times New Roman" w:cs="Times New Roman"/>
          <w:sz w:val="28"/>
          <w:szCs w:val="28"/>
        </w:rPr>
        <w:t xml:space="preserve">роект бюджета </w:t>
      </w:r>
      <w:r w:rsidR="00C4678F" w:rsidRPr="00146A68">
        <w:rPr>
          <w:rFonts w:ascii="Times New Roman" w:hAnsi="Times New Roman" w:cs="Times New Roman"/>
          <w:sz w:val="28"/>
          <w:szCs w:val="28"/>
        </w:rPr>
        <w:t>п</w:t>
      </w:r>
      <w:r w:rsidR="000E5E39" w:rsidRPr="00146A68">
        <w:rPr>
          <w:rFonts w:ascii="Times New Roman" w:hAnsi="Times New Roman" w:cs="Times New Roman"/>
          <w:sz w:val="28"/>
          <w:szCs w:val="28"/>
        </w:rPr>
        <w:t>оселения</w:t>
      </w:r>
      <w:r w:rsidR="00140D74" w:rsidRPr="00146A68">
        <w:rPr>
          <w:rFonts w:ascii="Times New Roman" w:hAnsi="Times New Roman" w:cs="Times New Roman"/>
          <w:sz w:val="28"/>
          <w:szCs w:val="28"/>
        </w:rPr>
        <w:t xml:space="preserve"> на </w:t>
      </w:r>
      <w:r w:rsidR="001406E4" w:rsidRPr="00146A68">
        <w:rPr>
          <w:rFonts w:ascii="Times New Roman" w:hAnsi="Times New Roman" w:cs="Times New Roman"/>
          <w:sz w:val="28"/>
          <w:szCs w:val="28"/>
        </w:rPr>
        <w:t>201</w:t>
      </w:r>
      <w:r w:rsidR="006D5865" w:rsidRPr="00146A68">
        <w:rPr>
          <w:rFonts w:ascii="Times New Roman" w:hAnsi="Times New Roman" w:cs="Times New Roman"/>
          <w:sz w:val="28"/>
          <w:szCs w:val="28"/>
        </w:rPr>
        <w:t>5</w:t>
      </w:r>
      <w:r w:rsidR="00140D74" w:rsidRPr="00146A68">
        <w:rPr>
          <w:rFonts w:ascii="Times New Roman" w:hAnsi="Times New Roman" w:cs="Times New Roman"/>
          <w:sz w:val="28"/>
          <w:szCs w:val="28"/>
        </w:rPr>
        <w:t xml:space="preserve"> год внесён на рассмотрение в Совет </w:t>
      </w:r>
      <w:proofErr w:type="spellStart"/>
      <w:r w:rsidR="000E5E39" w:rsidRPr="00146A68"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 w:rsidR="000E5E39" w:rsidRPr="00146A68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771D6" w:rsidRPr="00146A68">
        <w:rPr>
          <w:rFonts w:ascii="Times New Roman" w:hAnsi="Times New Roman" w:cs="Times New Roman"/>
          <w:sz w:val="28"/>
          <w:szCs w:val="28"/>
        </w:rPr>
        <w:t xml:space="preserve"> на основании Постановления</w:t>
      </w:r>
      <w:r w:rsidR="000E5E39" w:rsidRPr="00146A68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0E5E39" w:rsidRPr="00146A68"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 w:rsidR="000E5E39" w:rsidRPr="00146A68">
        <w:rPr>
          <w:rFonts w:ascii="Times New Roman" w:hAnsi="Times New Roman" w:cs="Times New Roman"/>
          <w:sz w:val="28"/>
          <w:szCs w:val="28"/>
        </w:rPr>
        <w:t xml:space="preserve"> поселения Славянского района</w:t>
      </w:r>
      <w:r w:rsidR="00AD637F" w:rsidRPr="00146A68">
        <w:rPr>
          <w:rFonts w:ascii="Times New Roman" w:hAnsi="Times New Roman" w:cs="Times New Roman"/>
          <w:sz w:val="28"/>
          <w:szCs w:val="28"/>
        </w:rPr>
        <w:t xml:space="preserve"> от </w:t>
      </w:r>
      <w:r w:rsidR="00A04A7C">
        <w:rPr>
          <w:rFonts w:ascii="Times New Roman" w:hAnsi="Times New Roman" w:cs="Times New Roman"/>
          <w:sz w:val="28"/>
          <w:szCs w:val="28"/>
        </w:rPr>
        <w:t>05</w:t>
      </w:r>
      <w:r w:rsidR="00B771D6" w:rsidRPr="00146A68">
        <w:rPr>
          <w:rFonts w:ascii="Times New Roman" w:hAnsi="Times New Roman" w:cs="Times New Roman"/>
          <w:sz w:val="28"/>
          <w:szCs w:val="28"/>
        </w:rPr>
        <w:t>.11.201</w:t>
      </w:r>
      <w:r w:rsidR="00A04A7C">
        <w:rPr>
          <w:rFonts w:ascii="Times New Roman" w:hAnsi="Times New Roman" w:cs="Times New Roman"/>
          <w:sz w:val="28"/>
          <w:szCs w:val="28"/>
        </w:rPr>
        <w:t>4</w:t>
      </w:r>
      <w:r w:rsidR="00CE5ED4">
        <w:rPr>
          <w:rFonts w:ascii="Times New Roman" w:hAnsi="Times New Roman" w:cs="Times New Roman"/>
          <w:sz w:val="28"/>
          <w:szCs w:val="28"/>
        </w:rPr>
        <w:t xml:space="preserve"> </w:t>
      </w:r>
      <w:r w:rsidR="00B771D6" w:rsidRPr="00146A68">
        <w:rPr>
          <w:rFonts w:ascii="Times New Roman" w:hAnsi="Times New Roman" w:cs="Times New Roman"/>
          <w:sz w:val="28"/>
          <w:szCs w:val="28"/>
        </w:rPr>
        <w:t>г.</w:t>
      </w:r>
      <w:r w:rsidR="00AD637F" w:rsidRPr="00146A68">
        <w:rPr>
          <w:rFonts w:ascii="Times New Roman" w:hAnsi="Times New Roman" w:cs="Times New Roman"/>
          <w:sz w:val="28"/>
          <w:szCs w:val="28"/>
        </w:rPr>
        <w:t xml:space="preserve"> №</w:t>
      </w:r>
      <w:r w:rsidR="007C0038" w:rsidRPr="00146A68">
        <w:rPr>
          <w:rFonts w:ascii="Times New Roman" w:hAnsi="Times New Roman" w:cs="Times New Roman"/>
          <w:sz w:val="28"/>
          <w:szCs w:val="28"/>
        </w:rPr>
        <w:t xml:space="preserve"> </w:t>
      </w:r>
      <w:r w:rsidR="00B771D6" w:rsidRPr="00146A68">
        <w:rPr>
          <w:rFonts w:ascii="Times New Roman" w:hAnsi="Times New Roman" w:cs="Times New Roman"/>
          <w:sz w:val="28"/>
          <w:szCs w:val="28"/>
        </w:rPr>
        <w:t>40</w:t>
      </w:r>
      <w:r w:rsidR="00A04A7C">
        <w:rPr>
          <w:rFonts w:ascii="Times New Roman" w:hAnsi="Times New Roman" w:cs="Times New Roman"/>
          <w:sz w:val="28"/>
          <w:szCs w:val="28"/>
        </w:rPr>
        <w:t>0</w:t>
      </w:r>
      <w:r w:rsidR="00B771D6" w:rsidRPr="00146A68">
        <w:rPr>
          <w:rFonts w:ascii="Times New Roman" w:hAnsi="Times New Roman" w:cs="Times New Roman"/>
          <w:sz w:val="28"/>
          <w:szCs w:val="28"/>
        </w:rPr>
        <w:t xml:space="preserve"> </w:t>
      </w:r>
      <w:r w:rsidR="00140D74" w:rsidRPr="00146A68">
        <w:rPr>
          <w:rFonts w:ascii="Times New Roman" w:hAnsi="Times New Roman" w:cs="Times New Roman"/>
          <w:sz w:val="28"/>
          <w:szCs w:val="28"/>
        </w:rPr>
        <w:t xml:space="preserve"> </w:t>
      </w:r>
      <w:r w:rsidR="00A04A7C">
        <w:rPr>
          <w:rFonts w:ascii="Times New Roman" w:hAnsi="Times New Roman" w:cs="Times New Roman"/>
          <w:sz w:val="28"/>
          <w:szCs w:val="28"/>
        </w:rPr>
        <w:t>в сроки</w:t>
      </w:r>
      <w:r w:rsidR="00140D74" w:rsidRPr="00146A68">
        <w:rPr>
          <w:rFonts w:ascii="Times New Roman" w:hAnsi="Times New Roman" w:cs="Times New Roman"/>
          <w:sz w:val="28"/>
          <w:szCs w:val="28"/>
        </w:rPr>
        <w:t xml:space="preserve">, </w:t>
      </w:r>
      <w:r w:rsidR="00140D74" w:rsidRPr="00146A68">
        <w:rPr>
          <w:rFonts w:ascii="Times New Roman" w:hAnsi="Times New Roman" w:cs="Times New Roman"/>
          <w:sz w:val="28"/>
          <w:szCs w:val="28"/>
        </w:rPr>
        <w:lastRenderedPageBreak/>
        <w:t>установленны</w:t>
      </w:r>
      <w:r w:rsidR="00A04A7C">
        <w:rPr>
          <w:rFonts w:ascii="Times New Roman" w:hAnsi="Times New Roman" w:cs="Times New Roman"/>
          <w:sz w:val="28"/>
          <w:szCs w:val="28"/>
        </w:rPr>
        <w:t>е</w:t>
      </w:r>
      <w:r w:rsidR="00140D74" w:rsidRPr="00146A68">
        <w:rPr>
          <w:rFonts w:ascii="Times New Roman" w:hAnsi="Times New Roman" w:cs="Times New Roman"/>
          <w:sz w:val="28"/>
          <w:szCs w:val="28"/>
        </w:rPr>
        <w:t xml:space="preserve"> ст.185 Бюджетного кодекса РФ</w:t>
      </w:r>
      <w:r w:rsidR="002A0594">
        <w:rPr>
          <w:rFonts w:ascii="Times New Roman" w:hAnsi="Times New Roman" w:cs="Times New Roman"/>
          <w:sz w:val="28"/>
          <w:szCs w:val="28"/>
        </w:rPr>
        <w:t>,</w:t>
      </w:r>
      <w:r w:rsidR="00EA4D82">
        <w:rPr>
          <w:rFonts w:ascii="Times New Roman" w:hAnsi="Times New Roman" w:cs="Times New Roman"/>
          <w:sz w:val="28"/>
          <w:szCs w:val="28"/>
        </w:rPr>
        <w:t xml:space="preserve"> и ст. 19 </w:t>
      </w:r>
      <w:r w:rsidR="002A0594">
        <w:rPr>
          <w:rFonts w:ascii="Times New Roman" w:hAnsi="Times New Roman" w:cs="Times New Roman"/>
          <w:sz w:val="28"/>
          <w:szCs w:val="28"/>
        </w:rPr>
        <w:t xml:space="preserve"> </w:t>
      </w:r>
      <w:r w:rsidR="00EA4D82">
        <w:rPr>
          <w:rFonts w:ascii="Times New Roman" w:hAnsi="Times New Roman" w:cs="Times New Roman"/>
          <w:sz w:val="28"/>
          <w:szCs w:val="28"/>
        </w:rPr>
        <w:t xml:space="preserve">Положения «О бюджетном процессе в </w:t>
      </w:r>
      <w:proofErr w:type="spellStart"/>
      <w:r w:rsidR="00EA4D82">
        <w:rPr>
          <w:rFonts w:ascii="Times New Roman" w:hAnsi="Times New Roman" w:cs="Times New Roman"/>
          <w:sz w:val="28"/>
          <w:szCs w:val="28"/>
        </w:rPr>
        <w:t>Протокском</w:t>
      </w:r>
      <w:proofErr w:type="spellEnd"/>
      <w:r w:rsidR="00EA4D82">
        <w:rPr>
          <w:rFonts w:ascii="Times New Roman" w:hAnsi="Times New Roman" w:cs="Times New Roman"/>
          <w:sz w:val="28"/>
          <w:szCs w:val="28"/>
        </w:rPr>
        <w:t xml:space="preserve"> сельском поселении Славянского района», утвержденного решением  пятидесятой сессии  Совета </w:t>
      </w:r>
      <w:proofErr w:type="spellStart"/>
      <w:r w:rsidR="00EA4D82"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 w:rsidR="00EA4D82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 от 26.07.2013 г</w:t>
      </w:r>
      <w:proofErr w:type="gramEnd"/>
      <w:r w:rsidR="00EA4D82">
        <w:rPr>
          <w:rFonts w:ascii="Times New Roman" w:hAnsi="Times New Roman" w:cs="Times New Roman"/>
          <w:sz w:val="28"/>
          <w:szCs w:val="28"/>
        </w:rPr>
        <w:t>.</w:t>
      </w:r>
      <w:r w:rsidR="00CC0DBB">
        <w:rPr>
          <w:rFonts w:ascii="Times New Roman" w:hAnsi="Times New Roman" w:cs="Times New Roman"/>
          <w:sz w:val="28"/>
          <w:szCs w:val="28"/>
        </w:rPr>
        <w:t xml:space="preserve"> </w:t>
      </w:r>
      <w:r w:rsidR="00EA4D82">
        <w:rPr>
          <w:rFonts w:ascii="Times New Roman" w:hAnsi="Times New Roman" w:cs="Times New Roman"/>
          <w:sz w:val="28"/>
          <w:szCs w:val="28"/>
        </w:rPr>
        <w:t>№ 2</w:t>
      </w:r>
      <w:r w:rsidR="00CC0DBB">
        <w:rPr>
          <w:rFonts w:ascii="Times New Roman" w:hAnsi="Times New Roman" w:cs="Times New Roman"/>
          <w:sz w:val="28"/>
          <w:szCs w:val="28"/>
        </w:rPr>
        <w:t>,</w:t>
      </w:r>
      <w:r w:rsidR="00EA4D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A0594">
        <w:rPr>
          <w:rFonts w:ascii="Times New Roman" w:hAnsi="Times New Roman" w:cs="Times New Roman"/>
          <w:sz w:val="28"/>
          <w:szCs w:val="28"/>
        </w:rPr>
        <w:t>предусматривающая</w:t>
      </w:r>
      <w:proofErr w:type="gramEnd"/>
      <w:r w:rsidR="002A0594">
        <w:rPr>
          <w:rFonts w:ascii="Times New Roman" w:hAnsi="Times New Roman" w:cs="Times New Roman"/>
          <w:sz w:val="28"/>
          <w:szCs w:val="28"/>
        </w:rPr>
        <w:t xml:space="preserve"> внесение проектов бюджетов в представительный орган в срок </w:t>
      </w:r>
      <w:r w:rsidR="00FE2FFE">
        <w:rPr>
          <w:rFonts w:ascii="Times New Roman" w:hAnsi="Times New Roman" w:cs="Times New Roman"/>
          <w:sz w:val="28"/>
          <w:szCs w:val="28"/>
        </w:rPr>
        <w:t>д</w:t>
      </w:r>
      <w:r w:rsidR="002A0594">
        <w:rPr>
          <w:rFonts w:ascii="Times New Roman" w:hAnsi="Times New Roman" w:cs="Times New Roman"/>
          <w:sz w:val="28"/>
          <w:szCs w:val="28"/>
        </w:rPr>
        <w:t>о 15 ноября текущего года</w:t>
      </w:r>
      <w:r w:rsidR="00140D74" w:rsidRPr="00146A68">
        <w:rPr>
          <w:rFonts w:ascii="Times New Roman" w:hAnsi="Times New Roman" w:cs="Times New Roman"/>
          <w:sz w:val="28"/>
          <w:szCs w:val="28"/>
        </w:rPr>
        <w:t>.</w:t>
      </w:r>
    </w:p>
    <w:p w:rsidR="00BD7107" w:rsidRDefault="005F2879" w:rsidP="00920BED">
      <w:pPr>
        <w:spacing w:after="0" w:line="240" w:lineRule="auto"/>
        <w:ind w:left="-567" w:right="-285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6A6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E5ED4">
        <w:rPr>
          <w:rFonts w:ascii="Times New Roman" w:hAnsi="Times New Roman" w:cs="Times New Roman"/>
          <w:sz w:val="28"/>
          <w:szCs w:val="28"/>
        </w:rPr>
        <w:t>В соответствии с</w:t>
      </w:r>
      <w:r w:rsidR="00EA4D82">
        <w:rPr>
          <w:rFonts w:ascii="Times New Roman" w:hAnsi="Times New Roman" w:cs="Times New Roman"/>
          <w:sz w:val="28"/>
          <w:szCs w:val="28"/>
        </w:rPr>
        <w:t xml:space="preserve"> п.7</w:t>
      </w:r>
      <w:r w:rsidR="00CE5ED4">
        <w:rPr>
          <w:rFonts w:ascii="Times New Roman" w:hAnsi="Times New Roman" w:cs="Times New Roman"/>
          <w:sz w:val="28"/>
          <w:szCs w:val="28"/>
        </w:rPr>
        <w:t xml:space="preserve"> ст</w:t>
      </w:r>
      <w:r w:rsidR="00FE2FFE">
        <w:rPr>
          <w:rFonts w:ascii="Times New Roman" w:hAnsi="Times New Roman" w:cs="Times New Roman"/>
          <w:sz w:val="28"/>
          <w:szCs w:val="28"/>
        </w:rPr>
        <w:t>.</w:t>
      </w:r>
      <w:r w:rsidR="00093EBF">
        <w:rPr>
          <w:rFonts w:ascii="Times New Roman" w:hAnsi="Times New Roman" w:cs="Times New Roman"/>
          <w:sz w:val="28"/>
          <w:szCs w:val="28"/>
        </w:rPr>
        <w:t xml:space="preserve"> 18 Положения </w:t>
      </w:r>
      <w:r w:rsidR="00FE2FFE">
        <w:rPr>
          <w:rFonts w:ascii="Times New Roman" w:hAnsi="Times New Roman" w:cs="Times New Roman"/>
          <w:sz w:val="28"/>
          <w:szCs w:val="28"/>
        </w:rPr>
        <w:t>«О</w:t>
      </w:r>
      <w:r w:rsidR="00093EBF">
        <w:rPr>
          <w:rFonts w:ascii="Times New Roman" w:hAnsi="Times New Roman" w:cs="Times New Roman"/>
          <w:sz w:val="28"/>
          <w:szCs w:val="28"/>
        </w:rPr>
        <w:t xml:space="preserve"> бюджетном процессе</w:t>
      </w:r>
      <w:r w:rsidR="00FE2FF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FE2FFE">
        <w:rPr>
          <w:rFonts w:ascii="Times New Roman" w:hAnsi="Times New Roman" w:cs="Times New Roman"/>
          <w:sz w:val="28"/>
          <w:szCs w:val="28"/>
        </w:rPr>
        <w:t>Протокском</w:t>
      </w:r>
      <w:proofErr w:type="spellEnd"/>
      <w:r w:rsidR="00FE2FFE">
        <w:rPr>
          <w:rFonts w:ascii="Times New Roman" w:hAnsi="Times New Roman" w:cs="Times New Roman"/>
          <w:sz w:val="28"/>
          <w:szCs w:val="28"/>
        </w:rPr>
        <w:t xml:space="preserve"> сельском поселении Славянского района», утвержденного решением  пятидесятой сессии  Совета </w:t>
      </w:r>
      <w:proofErr w:type="spellStart"/>
      <w:r w:rsidR="00FE2FFE"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 w:rsidR="00FE2FFE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 от 26.07.</w:t>
      </w:r>
      <w:r w:rsidR="00DB4912">
        <w:rPr>
          <w:rFonts w:ascii="Times New Roman" w:hAnsi="Times New Roman" w:cs="Times New Roman"/>
          <w:sz w:val="28"/>
          <w:szCs w:val="28"/>
        </w:rPr>
        <w:t xml:space="preserve"> </w:t>
      </w:r>
      <w:r w:rsidR="00FE2FFE">
        <w:rPr>
          <w:rFonts w:ascii="Times New Roman" w:hAnsi="Times New Roman" w:cs="Times New Roman"/>
          <w:sz w:val="28"/>
          <w:szCs w:val="28"/>
        </w:rPr>
        <w:t>2013 г.</w:t>
      </w:r>
      <w:r w:rsidR="00DB4912">
        <w:rPr>
          <w:rFonts w:ascii="Times New Roman" w:hAnsi="Times New Roman" w:cs="Times New Roman"/>
          <w:sz w:val="28"/>
          <w:szCs w:val="28"/>
        </w:rPr>
        <w:t xml:space="preserve"> </w:t>
      </w:r>
      <w:r w:rsidR="00FE2FFE">
        <w:rPr>
          <w:rFonts w:ascii="Times New Roman" w:hAnsi="Times New Roman" w:cs="Times New Roman"/>
          <w:sz w:val="28"/>
          <w:szCs w:val="28"/>
        </w:rPr>
        <w:t>№</w:t>
      </w:r>
      <w:r w:rsidR="00EA4D82">
        <w:rPr>
          <w:rFonts w:ascii="Times New Roman" w:hAnsi="Times New Roman" w:cs="Times New Roman"/>
          <w:sz w:val="28"/>
          <w:szCs w:val="28"/>
        </w:rPr>
        <w:t xml:space="preserve"> </w:t>
      </w:r>
      <w:r w:rsidR="00FE2FFE">
        <w:rPr>
          <w:rFonts w:ascii="Times New Roman" w:hAnsi="Times New Roman" w:cs="Times New Roman"/>
          <w:sz w:val="28"/>
          <w:szCs w:val="28"/>
        </w:rPr>
        <w:t>2</w:t>
      </w:r>
      <w:r w:rsidR="00FE102C">
        <w:rPr>
          <w:rFonts w:ascii="Times New Roman" w:hAnsi="Times New Roman" w:cs="Times New Roman"/>
          <w:sz w:val="28"/>
          <w:szCs w:val="28"/>
        </w:rPr>
        <w:t>,</w:t>
      </w:r>
      <w:r w:rsidR="00EA4D82">
        <w:rPr>
          <w:rFonts w:ascii="Times New Roman" w:hAnsi="Times New Roman" w:cs="Times New Roman"/>
          <w:sz w:val="28"/>
          <w:szCs w:val="28"/>
        </w:rPr>
        <w:t xml:space="preserve"> </w:t>
      </w:r>
      <w:r w:rsidR="00DB4912">
        <w:rPr>
          <w:rFonts w:ascii="Times New Roman" w:hAnsi="Times New Roman" w:cs="Times New Roman"/>
          <w:sz w:val="28"/>
          <w:szCs w:val="28"/>
        </w:rPr>
        <w:t>информация о проведен</w:t>
      </w:r>
      <w:r w:rsidR="00781F63">
        <w:rPr>
          <w:rFonts w:ascii="Times New Roman" w:hAnsi="Times New Roman" w:cs="Times New Roman"/>
          <w:sz w:val="28"/>
          <w:szCs w:val="28"/>
        </w:rPr>
        <w:t>ии</w:t>
      </w:r>
      <w:r w:rsidR="00DB4912">
        <w:rPr>
          <w:rFonts w:ascii="Times New Roman" w:hAnsi="Times New Roman" w:cs="Times New Roman"/>
          <w:sz w:val="28"/>
          <w:szCs w:val="28"/>
        </w:rPr>
        <w:t xml:space="preserve"> </w:t>
      </w:r>
      <w:r w:rsidR="00FE2FFE">
        <w:rPr>
          <w:rFonts w:ascii="Times New Roman" w:hAnsi="Times New Roman" w:cs="Times New Roman"/>
          <w:sz w:val="28"/>
          <w:szCs w:val="28"/>
        </w:rPr>
        <w:t xml:space="preserve"> </w:t>
      </w:r>
      <w:r w:rsidR="00093EBF">
        <w:rPr>
          <w:rFonts w:ascii="Times New Roman" w:hAnsi="Times New Roman" w:cs="Times New Roman"/>
          <w:sz w:val="28"/>
          <w:szCs w:val="28"/>
        </w:rPr>
        <w:t xml:space="preserve"> </w:t>
      </w:r>
      <w:r w:rsidR="00EA4D82">
        <w:rPr>
          <w:rFonts w:ascii="Times New Roman" w:hAnsi="Times New Roman" w:cs="Times New Roman"/>
          <w:sz w:val="28"/>
          <w:szCs w:val="28"/>
        </w:rPr>
        <w:t>публичных слушани</w:t>
      </w:r>
      <w:r w:rsidR="00781F63">
        <w:rPr>
          <w:rFonts w:ascii="Times New Roman" w:hAnsi="Times New Roman" w:cs="Times New Roman"/>
          <w:sz w:val="28"/>
          <w:szCs w:val="28"/>
        </w:rPr>
        <w:t>й</w:t>
      </w:r>
      <w:r w:rsidR="00DB4912">
        <w:rPr>
          <w:rFonts w:ascii="Times New Roman" w:hAnsi="Times New Roman" w:cs="Times New Roman"/>
          <w:sz w:val="28"/>
          <w:szCs w:val="28"/>
        </w:rPr>
        <w:t xml:space="preserve"> по проекту </w:t>
      </w:r>
      <w:r w:rsidR="00FE102C">
        <w:rPr>
          <w:rFonts w:ascii="Times New Roman" w:hAnsi="Times New Roman" w:cs="Times New Roman"/>
          <w:sz w:val="28"/>
          <w:szCs w:val="28"/>
        </w:rPr>
        <w:t>б</w:t>
      </w:r>
      <w:r w:rsidR="00DB4912">
        <w:rPr>
          <w:rFonts w:ascii="Times New Roman" w:hAnsi="Times New Roman" w:cs="Times New Roman"/>
          <w:sz w:val="28"/>
          <w:szCs w:val="28"/>
        </w:rPr>
        <w:t>ю</w:t>
      </w:r>
      <w:r w:rsidR="00FE102C">
        <w:rPr>
          <w:rFonts w:ascii="Times New Roman" w:hAnsi="Times New Roman" w:cs="Times New Roman"/>
          <w:sz w:val="28"/>
          <w:szCs w:val="28"/>
        </w:rPr>
        <w:t>д</w:t>
      </w:r>
      <w:r w:rsidR="00DB4912">
        <w:rPr>
          <w:rFonts w:ascii="Times New Roman" w:hAnsi="Times New Roman" w:cs="Times New Roman"/>
          <w:sz w:val="28"/>
          <w:szCs w:val="28"/>
        </w:rPr>
        <w:t>жета должна быть  опубликована в средствах м</w:t>
      </w:r>
      <w:r w:rsidR="00FE102C">
        <w:rPr>
          <w:rFonts w:ascii="Times New Roman" w:hAnsi="Times New Roman" w:cs="Times New Roman"/>
          <w:sz w:val="28"/>
          <w:szCs w:val="28"/>
        </w:rPr>
        <w:t>а</w:t>
      </w:r>
      <w:r w:rsidR="00DB4912">
        <w:rPr>
          <w:rFonts w:ascii="Times New Roman" w:hAnsi="Times New Roman" w:cs="Times New Roman"/>
          <w:sz w:val="28"/>
          <w:szCs w:val="28"/>
        </w:rPr>
        <w:t>ссовой информации не позднее, чем за 10 дней до проведения</w:t>
      </w:r>
      <w:r w:rsidR="00FE102C">
        <w:rPr>
          <w:rFonts w:ascii="Times New Roman" w:hAnsi="Times New Roman" w:cs="Times New Roman"/>
          <w:sz w:val="28"/>
          <w:szCs w:val="28"/>
        </w:rPr>
        <w:t xml:space="preserve"> публичных слушаний.</w:t>
      </w:r>
      <w:proofErr w:type="gramEnd"/>
    </w:p>
    <w:p w:rsidR="00E10FB3" w:rsidRDefault="00093EBF" w:rsidP="00920BED">
      <w:pPr>
        <w:spacing w:after="0" w:line="240" w:lineRule="auto"/>
        <w:ind w:left="-567" w:right="-285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544E4">
        <w:rPr>
          <w:rFonts w:ascii="Times New Roman" w:hAnsi="Times New Roman" w:cs="Times New Roman"/>
          <w:sz w:val="28"/>
          <w:szCs w:val="28"/>
        </w:rPr>
        <w:t xml:space="preserve">Согласно Постановлению администрации </w:t>
      </w:r>
      <w:proofErr w:type="spellStart"/>
      <w:r w:rsidR="00A544E4"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 w:rsidR="00A544E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BD7107">
        <w:rPr>
          <w:rFonts w:ascii="Times New Roman" w:hAnsi="Times New Roman" w:cs="Times New Roman"/>
          <w:sz w:val="28"/>
          <w:szCs w:val="28"/>
        </w:rPr>
        <w:t>от 07.11.2014 года № 409</w:t>
      </w:r>
      <w:r w:rsidR="00A544E4">
        <w:rPr>
          <w:rFonts w:ascii="Times New Roman" w:hAnsi="Times New Roman" w:cs="Times New Roman"/>
          <w:sz w:val="28"/>
          <w:szCs w:val="28"/>
        </w:rPr>
        <w:t xml:space="preserve"> </w:t>
      </w:r>
      <w:r w:rsidR="00CD0B6F">
        <w:rPr>
          <w:rFonts w:ascii="Times New Roman" w:hAnsi="Times New Roman" w:cs="Times New Roman"/>
          <w:sz w:val="28"/>
          <w:szCs w:val="28"/>
        </w:rPr>
        <w:t xml:space="preserve">«Об обнародовании проекта бюджета  </w:t>
      </w:r>
      <w:proofErr w:type="spellStart"/>
      <w:r w:rsidR="00CD0B6F"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 w:rsidR="00CD0B6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D7107">
        <w:rPr>
          <w:rFonts w:ascii="Times New Roman" w:hAnsi="Times New Roman" w:cs="Times New Roman"/>
          <w:sz w:val="28"/>
          <w:szCs w:val="28"/>
        </w:rPr>
        <w:t xml:space="preserve"> Славянского района на 2015 год, назначении даты проведения публичных слушаний и создании оргкомитета по проведению публичных слушаний» предусмотрено</w:t>
      </w:r>
      <w:r w:rsidR="00A544E4">
        <w:rPr>
          <w:rFonts w:ascii="Times New Roman" w:hAnsi="Times New Roman" w:cs="Times New Roman"/>
          <w:sz w:val="28"/>
          <w:szCs w:val="28"/>
        </w:rPr>
        <w:t xml:space="preserve"> </w:t>
      </w:r>
      <w:r w:rsidR="00781F63">
        <w:rPr>
          <w:rFonts w:ascii="Times New Roman" w:hAnsi="Times New Roman" w:cs="Times New Roman"/>
          <w:sz w:val="28"/>
          <w:szCs w:val="28"/>
        </w:rPr>
        <w:t>обнародование информации о публичных слушаний с 10 по 20 ноября 2014 года</w:t>
      </w:r>
      <w:r w:rsidR="00A544E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7701F">
        <w:rPr>
          <w:rFonts w:ascii="Times New Roman" w:hAnsi="Times New Roman" w:cs="Times New Roman"/>
          <w:sz w:val="28"/>
          <w:szCs w:val="28"/>
        </w:rPr>
        <w:t xml:space="preserve"> Фактически</w:t>
      </w:r>
      <w:r w:rsidR="00FE2FFE">
        <w:rPr>
          <w:rFonts w:ascii="Times New Roman" w:hAnsi="Times New Roman" w:cs="Times New Roman"/>
          <w:sz w:val="28"/>
          <w:szCs w:val="28"/>
        </w:rPr>
        <w:t xml:space="preserve"> </w:t>
      </w:r>
      <w:r w:rsidR="00CC0DBB">
        <w:rPr>
          <w:rFonts w:ascii="Times New Roman" w:hAnsi="Times New Roman" w:cs="Times New Roman"/>
          <w:sz w:val="28"/>
          <w:szCs w:val="28"/>
        </w:rPr>
        <w:t>публичные слушания</w:t>
      </w:r>
      <w:r w:rsidR="00CC0DBB" w:rsidRPr="00146A68">
        <w:rPr>
          <w:rFonts w:ascii="Times New Roman" w:hAnsi="Times New Roman" w:cs="Times New Roman"/>
          <w:sz w:val="28"/>
          <w:szCs w:val="28"/>
        </w:rPr>
        <w:t xml:space="preserve"> </w:t>
      </w:r>
      <w:r w:rsidR="00CC0DBB">
        <w:rPr>
          <w:rFonts w:ascii="Times New Roman" w:hAnsi="Times New Roman" w:cs="Times New Roman"/>
          <w:sz w:val="28"/>
          <w:szCs w:val="28"/>
        </w:rPr>
        <w:t xml:space="preserve"> проведены  28.11.2014 года</w:t>
      </w:r>
      <w:r w:rsidR="00E10FB3">
        <w:rPr>
          <w:rFonts w:ascii="Times New Roman" w:hAnsi="Times New Roman" w:cs="Times New Roman"/>
          <w:sz w:val="28"/>
          <w:szCs w:val="28"/>
        </w:rPr>
        <w:t>.</w:t>
      </w:r>
    </w:p>
    <w:p w:rsidR="00140D74" w:rsidRPr="009B4A27" w:rsidRDefault="00146A68" w:rsidP="00920BED">
      <w:pPr>
        <w:spacing w:after="0" w:line="240" w:lineRule="auto"/>
        <w:ind w:left="-567" w:right="-285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52F5">
        <w:rPr>
          <w:rFonts w:ascii="Times New Roman" w:hAnsi="Times New Roman" w:cs="Times New Roman"/>
          <w:sz w:val="28"/>
          <w:szCs w:val="28"/>
        </w:rPr>
        <w:t xml:space="preserve">Пакет документов, предоставленных в контрольно-счетную палату, для проведения экономической экспертизы проекта бюджета  на 2015 год в целом соответствует перечню документов и материалов, определенных  </w:t>
      </w:r>
      <w:r w:rsidR="00140D74" w:rsidRPr="009B4A27">
        <w:rPr>
          <w:rFonts w:ascii="Times New Roman" w:hAnsi="Times New Roman" w:cs="Times New Roman"/>
          <w:sz w:val="28"/>
          <w:szCs w:val="28"/>
        </w:rPr>
        <w:t xml:space="preserve"> ст.184.2 Бюджетного кодекса РФ</w:t>
      </w:r>
      <w:r w:rsidR="00C152F5">
        <w:rPr>
          <w:rFonts w:ascii="Times New Roman" w:hAnsi="Times New Roman" w:cs="Times New Roman"/>
          <w:sz w:val="28"/>
          <w:szCs w:val="28"/>
        </w:rPr>
        <w:t xml:space="preserve">  за исключением, отсутствует порядок  составления проекта бюджета</w:t>
      </w:r>
      <w:r w:rsidR="00E10FB3">
        <w:rPr>
          <w:rFonts w:ascii="Times New Roman" w:hAnsi="Times New Roman" w:cs="Times New Roman"/>
          <w:sz w:val="28"/>
          <w:szCs w:val="28"/>
        </w:rPr>
        <w:t xml:space="preserve"> и индикативный план  социально-экономического развития. </w:t>
      </w:r>
      <w:r w:rsidR="00140D74" w:rsidRPr="009B4A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D74" w:rsidRDefault="00140D74" w:rsidP="00920BED">
      <w:pPr>
        <w:spacing w:after="0" w:line="240" w:lineRule="auto"/>
        <w:ind w:left="-567" w:right="-285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соответствии с требованиями п.1 ст.184.1 Бюджетного кодекса РФ, проект решения о бюджете содержит основные хар</w:t>
      </w:r>
      <w:r w:rsidR="006B312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ктеристики бюджета на </w:t>
      </w:r>
      <w:r w:rsidR="001406E4">
        <w:rPr>
          <w:rFonts w:ascii="Times New Roman" w:hAnsi="Times New Roman" w:cs="Times New Roman"/>
          <w:sz w:val="28"/>
          <w:szCs w:val="28"/>
        </w:rPr>
        <w:t>201</w:t>
      </w:r>
      <w:r w:rsidR="00C152F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год, а именно: </w:t>
      </w:r>
    </w:p>
    <w:p w:rsidR="00140D74" w:rsidRDefault="00140D74" w:rsidP="00920BED">
      <w:pPr>
        <w:spacing w:after="0" w:line="240" w:lineRule="auto"/>
        <w:ind w:left="-567" w:right="-285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-общий объём доходов бюджета </w:t>
      </w:r>
      <w:r w:rsidR="00442E01">
        <w:rPr>
          <w:rFonts w:ascii="Times New Roman" w:hAnsi="Times New Roman" w:cs="Times New Roman"/>
          <w:sz w:val="28"/>
          <w:szCs w:val="28"/>
        </w:rPr>
        <w:t xml:space="preserve"> -</w:t>
      </w:r>
      <w:r w:rsidR="006B312E">
        <w:rPr>
          <w:rFonts w:ascii="Times New Roman" w:hAnsi="Times New Roman" w:cs="Times New Roman"/>
          <w:sz w:val="28"/>
          <w:szCs w:val="28"/>
        </w:rPr>
        <w:t xml:space="preserve"> </w:t>
      </w:r>
      <w:r w:rsidR="00442E01">
        <w:rPr>
          <w:rFonts w:ascii="Times New Roman" w:hAnsi="Times New Roman" w:cs="Times New Roman"/>
          <w:sz w:val="28"/>
          <w:szCs w:val="28"/>
        </w:rPr>
        <w:t xml:space="preserve"> </w:t>
      </w:r>
      <w:r w:rsidR="006B312E">
        <w:rPr>
          <w:rFonts w:ascii="Times New Roman" w:hAnsi="Times New Roman" w:cs="Times New Roman"/>
          <w:sz w:val="28"/>
          <w:szCs w:val="28"/>
        </w:rPr>
        <w:t>17</w:t>
      </w:r>
      <w:r w:rsidR="00D8132A">
        <w:rPr>
          <w:rFonts w:ascii="Times New Roman" w:hAnsi="Times New Roman" w:cs="Times New Roman"/>
          <w:sz w:val="28"/>
          <w:szCs w:val="28"/>
        </w:rPr>
        <w:t>352</w:t>
      </w:r>
      <w:r w:rsidR="006B312E">
        <w:rPr>
          <w:rFonts w:ascii="Times New Roman" w:hAnsi="Times New Roman" w:cs="Times New Roman"/>
          <w:sz w:val="28"/>
          <w:szCs w:val="28"/>
        </w:rPr>
        <w:t>,</w:t>
      </w:r>
      <w:r w:rsidR="00D8132A">
        <w:rPr>
          <w:rFonts w:ascii="Times New Roman" w:hAnsi="Times New Roman" w:cs="Times New Roman"/>
          <w:sz w:val="28"/>
          <w:szCs w:val="28"/>
        </w:rPr>
        <w:t>4</w:t>
      </w:r>
      <w:r w:rsidR="006B312E">
        <w:rPr>
          <w:rFonts w:ascii="Times New Roman" w:hAnsi="Times New Roman" w:cs="Times New Roman"/>
          <w:sz w:val="28"/>
          <w:szCs w:val="28"/>
        </w:rPr>
        <w:t xml:space="preserve"> 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40D74" w:rsidRDefault="00140D74" w:rsidP="00920BED">
      <w:pPr>
        <w:spacing w:after="0" w:line="240" w:lineRule="auto"/>
        <w:ind w:left="-567" w:right="-285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42E0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бщий объём расходов  бюджета</w:t>
      </w:r>
      <w:r w:rsidR="00442E01">
        <w:rPr>
          <w:rFonts w:ascii="Times New Roman" w:hAnsi="Times New Roman" w:cs="Times New Roman"/>
          <w:sz w:val="28"/>
          <w:szCs w:val="28"/>
        </w:rPr>
        <w:t xml:space="preserve"> </w:t>
      </w:r>
      <w:r w:rsidR="00D8132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312E">
        <w:rPr>
          <w:rFonts w:ascii="Times New Roman" w:hAnsi="Times New Roman" w:cs="Times New Roman"/>
          <w:sz w:val="28"/>
          <w:szCs w:val="28"/>
        </w:rPr>
        <w:t>17</w:t>
      </w:r>
      <w:r w:rsidR="00D8132A">
        <w:rPr>
          <w:rFonts w:ascii="Times New Roman" w:hAnsi="Times New Roman" w:cs="Times New Roman"/>
          <w:sz w:val="28"/>
          <w:szCs w:val="28"/>
        </w:rPr>
        <w:t>35</w:t>
      </w:r>
      <w:r w:rsidR="00146A68">
        <w:rPr>
          <w:rFonts w:ascii="Times New Roman" w:hAnsi="Times New Roman" w:cs="Times New Roman"/>
          <w:sz w:val="28"/>
          <w:szCs w:val="28"/>
        </w:rPr>
        <w:t>2</w:t>
      </w:r>
      <w:r w:rsidR="00D8132A">
        <w:rPr>
          <w:rFonts w:ascii="Times New Roman" w:hAnsi="Times New Roman" w:cs="Times New Roman"/>
          <w:sz w:val="28"/>
          <w:szCs w:val="28"/>
        </w:rPr>
        <w:t>,4</w:t>
      </w:r>
      <w:r w:rsidR="00016660">
        <w:rPr>
          <w:rFonts w:ascii="Times New Roman" w:hAnsi="Times New Roman" w:cs="Times New Roman"/>
          <w:sz w:val="28"/>
          <w:szCs w:val="28"/>
        </w:rPr>
        <w:t xml:space="preserve"> </w:t>
      </w:r>
      <w:r w:rsidR="006B312E">
        <w:rPr>
          <w:rFonts w:ascii="Times New Roman" w:hAnsi="Times New Roman" w:cs="Times New Roman"/>
          <w:sz w:val="28"/>
          <w:szCs w:val="28"/>
        </w:rPr>
        <w:t xml:space="preserve"> </w:t>
      </w:r>
      <w:r w:rsidR="006B312E" w:rsidRPr="006B312E">
        <w:rPr>
          <w:rFonts w:ascii="Times New Roman" w:hAnsi="Times New Roman" w:cs="Times New Roman"/>
          <w:sz w:val="28"/>
          <w:szCs w:val="28"/>
        </w:rPr>
        <w:t xml:space="preserve"> </w:t>
      </w:r>
      <w:r w:rsidR="006B312E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8132A" w:rsidRDefault="00140D74" w:rsidP="00920BED">
      <w:pPr>
        <w:spacing w:after="0" w:line="240" w:lineRule="auto"/>
        <w:ind w:left="-567" w:right="-285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-дефицит бюджета </w:t>
      </w:r>
      <w:r w:rsidR="006B312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312E">
        <w:rPr>
          <w:rFonts w:ascii="Times New Roman" w:hAnsi="Times New Roman" w:cs="Times New Roman"/>
          <w:sz w:val="28"/>
          <w:szCs w:val="28"/>
        </w:rPr>
        <w:t>0,0</w:t>
      </w:r>
      <w:r w:rsidR="006B312E" w:rsidRPr="006B312E">
        <w:rPr>
          <w:rFonts w:ascii="Times New Roman" w:hAnsi="Times New Roman" w:cs="Times New Roman"/>
          <w:sz w:val="28"/>
          <w:szCs w:val="28"/>
        </w:rPr>
        <w:t xml:space="preserve"> </w:t>
      </w:r>
      <w:r w:rsidR="006B312E">
        <w:rPr>
          <w:rFonts w:ascii="Times New Roman" w:hAnsi="Times New Roman" w:cs="Times New Roman"/>
          <w:sz w:val="28"/>
          <w:szCs w:val="28"/>
        </w:rPr>
        <w:t>тыс. рублей.</w:t>
      </w:r>
    </w:p>
    <w:p w:rsidR="00140D74" w:rsidRDefault="00D8132A" w:rsidP="00920BED">
      <w:pPr>
        <w:spacing w:after="0" w:line="240" w:lineRule="auto"/>
        <w:ind w:left="-567" w:right="-285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Представленный  проект бюджета является сбалансированным по объемам доходов и планируемым расходам.</w:t>
      </w:r>
    </w:p>
    <w:p w:rsidR="00140D74" w:rsidRDefault="00140D74" w:rsidP="00920BED">
      <w:pPr>
        <w:spacing w:after="0" w:line="240" w:lineRule="auto"/>
        <w:ind w:left="-567" w:right="-285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формировании проект</w:t>
      </w:r>
      <w:r w:rsidR="000E5E3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бюджета соблюдены нормы Бюджетного кодекса </w:t>
      </w:r>
      <w:proofErr w:type="gramStart"/>
      <w:r>
        <w:rPr>
          <w:rFonts w:ascii="Times New Roman" w:hAnsi="Times New Roman" w:cs="Times New Roman"/>
          <w:sz w:val="28"/>
          <w:szCs w:val="28"/>
        </w:rPr>
        <w:t>РФ</w:t>
      </w:r>
      <w:proofErr w:type="gramEnd"/>
      <w:r w:rsidR="0086226A">
        <w:rPr>
          <w:rFonts w:ascii="Times New Roman" w:hAnsi="Times New Roman" w:cs="Times New Roman"/>
          <w:sz w:val="28"/>
          <w:szCs w:val="28"/>
        </w:rPr>
        <w:t xml:space="preserve"> предусмотренные статьями </w:t>
      </w:r>
      <w:r>
        <w:rPr>
          <w:rFonts w:ascii="Times New Roman" w:hAnsi="Times New Roman" w:cs="Times New Roman"/>
          <w:sz w:val="28"/>
          <w:szCs w:val="28"/>
        </w:rPr>
        <w:t>92.1,</w:t>
      </w:r>
      <w:r w:rsidR="001732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96,</w:t>
      </w:r>
      <w:r w:rsidR="001732A4">
        <w:rPr>
          <w:rFonts w:ascii="Times New Roman" w:hAnsi="Times New Roman" w:cs="Times New Roman"/>
          <w:sz w:val="28"/>
          <w:szCs w:val="28"/>
        </w:rPr>
        <w:t xml:space="preserve"> </w:t>
      </w:r>
      <w:r w:rsidR="0086226A">
        <w:rPr>
          <w:rFonts w:ascii="Times New Roman" w:hAnsi="Times New Roman" w:cs="Times New Roman"/>
          <w:sz w:val="28"/>
          <w:szCs w:val="28"/>
        </w:rPr>
        <w:t>111,</w:t>
      </w:r>
      <w:r>
        <w:rPr>
          <w:rFonts w:ascii="Times New Roman" w:hAnsi="Times New Roman" w:cs="Times New Roman"/>
          <w:sz w:val="28"/>
          <w:szCs w:val="28"/>
        </w:rPr>
        <w:t xml:space="preserve"> в части определения источников финансирования дефицита и расходов на обслуживание муниципального долга. </w:t>
      </w:r>
      <w:r w:rsidR="006B31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Кроме того, в соответствии с требованиями п.3 ст.184.1 Бюджетного кодекса РФ, проектом решения установлены:</w:t>
      </w:r>
    </w:p>
    <w:p w:rsidR="00140D74" w:rsidRDefault="00140D74" w:rsidP="00920BED">
      <w:pPr>
        <w:spacing w:after="0" w:line="240" w:lineRule="auto"/>
        <w:ind w:left="-567" w:right="-285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-перечень главных администраторов доходов бюджета;</w:t>
      </w:r>
    </w:p>
    <w:p w:rsidR="00140D74" w:rsidRDefault="00140D74" w:rsidP="00920BED">
      <w:pPr>
        <w:spacing w:after="0" w:line="240" w:lineRule="auto"/>
        <w:ind w:left="-567" w:right="-285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-перечень главных администраторов финансирования дефицита бюджета;</w:t>
      </w:r>
    </w:p>
    <w:p w:rsidR="00140D74" w:rsidRDefault="00140D74" w:rsidP="00920BED">
      <w:pPr>
        <w:tabs>
          <w:tab w:val="left" w:pos="0"/>
        </w:tabs>
        <w:spacing w:after="0" w:line="240" w:lineRule="auto"/>
        <w:ind w:left="-567" w:right="-28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437E4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на очередной финансовый год;</w:t>
      </w:r>
    </w:p>
    <w:p w:rsidR="00140D74" w:rsidRDefault="00140D74" w:rsidP="00920BED">
      <w:pPr>
        <w:tabs>
          <w:tab w:val="left" w:pos="0"/>
        </w:tabs>
        <w:spacing w:after="0" w:line="240" w:lineRule="auto"/>
        <w:ind w:left="-567" w:right="-28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-общий объём </w:t>
      </w:r>
      <w:proofErr w:type="gramStart"/>
      <w:r w:rsidR="00463621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63621">
        <w:rPr>
          <w:rFonts w:ascii="Times New Roman" w:hAnsi="Times New Roman" w:cs="Times New Roman"/>
          <w:sz w:val="28"/>
          <w:szCs w:val="28"/>
        </w:rPr>
        <w:t>предоставляемых другим бюджетам бюджетной системы Российской Федерации на 201</w:t>
      </w:r>
      <w:r w:rsidR="009C469E">
        <w:rPr>
          <w:rFonts w:ascii="Times New Roman" w:hAnsi="Times New Roman" w:cs="Times New Roman"/>
          <w:sz w:val="28"/>
          <w:szCs w:val="28"/>
        </w:rPr>
        <w:t>5</w:t>
      </w:r>
      <w:r w:rsidR="00463621">
        <w:rPr>
          <w:rFonts w:ascii="Times New Roman" w:hAnsi="Times New Roman" w:cs="Times New Roman"/>
          <w:sz w:val="28"/>
          <w:szCs w:val="28"/>
        </w:rPr>
        <w:t xml:space="preserve"> год со</w:t>
      </w:r>
      <w:r w:rsidR="004C6451">
        <w:rPr>
          <w:rFonts w:ascii="Times New Roman" w:hAnsi="Times New Roman" w:cs="Times New Roman"/>
          <w:sz w:val="28"/>
          <w:szCs w:val="28"/>
        </w:rPr>
        <w:t>ставил</w:t>
      </w:r>
      <w:proofErr w:type="gramEnd"/>
      <w:r w:rsidR="004C6451">
        <w:rPr>
          <w:rFonts w:ascii="Times New Roman" w:hAnsi="Times New Roman" w:cs="Times New Roman"/>
          <w:sz w:val="28"/>
          <w:szCs w:val="28"/>
        </w:rPr>
        <w:t xml:space="preserve"> </w:t>
      </w:r>
      <w:r w:rsidR="009C469E">
        <w:rPr>
          <w:rFonts w:ascii="Times New Roman" w:hAnsi="Times New Roman" w:cs="Times New Roman"/>
          <w:sz w:val="28"/>
          <w:szCs w:val="28"/>
        </w:rPr>
        <w:t>325,8</w:t>
      </w:r>
      <w:r w:rsidR="004C6451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40D74" w:rsidRDefault="00140D74" w:rsidP="00920BED">
      <w:pPr>
        <w:tabs>
          <w:tab w:val="left" w:pos="0"/>
        </w:tabs>
        <w:spacing w:after="0" w:line="240" w:lineRule="auto"/>
        <w:ind w:left="-567" w:right="-28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-объём межбюджетных трансфертов, получаемых из других бюджетов бюджетной системы РФ на </w:t>
      </w:r>
      <w:r w:rsidR="001406E4">
        <w:rPr>
          <w:rFonts w:ascii="Times New Roman" w:hAnsi="Times New Roman" w:cs="Times New Roman"/>
          <w:sz w:val="28"/>
          <w:szCs w:val="28"/>
        </w:rPr>
        <w:t>201</w:t>
      </w:r>
      <w:r w:rsidR="009C469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="00D35EC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6451">
        <w:rPr>
          <w:rFonts w:ascii="Times New Roman" w:hAnsi="Times New Roman" w:cs="Times New Roman"/>
          <w:sz w:val="28"/>
          <w:szCs w:val="28"/>
        </w:rPr>
        <w:t>2</w:t>
      </w:r>
      <w:r w:rsidR="009C469E">
        <w:rPr>
          <w:rFonts w:ascii="Times New Roman" w:hAnsi="Times New Roman" w:cs="Times New Roman"/>
          <w:sz w:val="28"/>
          <w:szCs w:val="28"/>
        </w:rPr>
        <w:t>8</w:t>
      </w:r>
      <w:r w:rsidR="004C6451">
        <w:rPr>
          <w:rFonts w:ascii="Times New Roman" w:hAnsi="Times New Roman" w:cs="Times New Roman"/>
          <w:sz w:val="28"/>
          <w:szCs w:val="28"/>
        </w:rPr>
        <w:t>2</w:t>
      </w:r>
      <w:r w:rsidR="009C469E">
        <w:rPr>
          <w:rFonts w:ascii="Times New Roman" w:hAnsi="Times New Roman" w:cs="Times New Roman"/>
          <w:sz w:val="28"/>
          <w:szCs w:val="28"/>
        </w:rPr>
        <w:t>8</w:t>
      </w:r>
      <w:r w:rsidR="004C6451">
        <w:rPr>
          <w:rFonts w:ascii="Times New Roman" w:hAnsi="Times New Roman" w:cs="Times New Roman"/>
          <w:sz w:val="28"/>
          <w:szCs w:val="28"/>
        </w:rPr>
        <w:t>,</w:t>
      </w:r>
      <w:r w:rsidR="009C469E">
        <w:rPr>
          <w:rFonts w:ascii="Times New Roman" w:hAnsi="Times New Roman" w:cs="Times New Roman"/>
          <w:sz w:val="28"/>
          <w:szCs w:val="28"/>
        </w:rPr>
        <w:t>4</w:t>
      </w:r>
      <w:r w:rsidR="00D35EC7">
        <w:rPr>
          <w:rFonts w:ascii="Times New Roman" w:hAnsi="Times New Roman" w:cs="Times New Roman"/>
          <w:sz w:val="28"/>
          <w:szCs w:val="28"/>
        </w:rPr>
        <w:t xml:space="preserve"> 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C6451" w:rsidRDefault="004C6451" w:rsidP="00920BED">
      <w:pPr>
        <w:tabs>
          <w:tab w:val="left" w:pos="0"/>
        </w:tabs>
        <w:spacing w:after="0" w:line="240" w:lineRule="auto"/>
        <w:ind w:left="-567" w:right="-28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-резервный фонд администрации в сумме 50,0 тыс.</w:t>
      </w:r>
      <w:r w:rsidR="004636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="0006543F">
        <w:rPr>
          <w:rFonts w:ascii="Times New Roman" w:hAnsi="Times New Roman" w:cs="Times New Roman"/>
          <w:sz w:val="28"/>
          <w:szCs w:val="28"/>
        </w:rPr>
        <w:t>;</w:t>
      </w:r>
    </w:p>
    <w:p w:rsidR="00140D74" w:rsidRDefault="00140D74" w:rsidP="00920BED">
      <w:pPr>
        <w:tabs>
          <w:tab w:val="left" w:pos="0"/>
        </w:tabs>
        <w:spacing w:after="0" w:line="240" w:lineRule="auto"/>
        <w:ind w:left="-567" w:right="-28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-источники финансирования дефицита бюджета (разница между полученными и погашенными муниципальным образованием кредитами кредитных организаций в валюте РФ) в </w:t>
      </w:r>
      <w:r w:rsidR="001406E4">
        <w:rPr>
          <w:rFonts w:ascii="Times New Roman" w:hAnsi="Times New Roman" w:cs="Times New Roman"/>
          <w:sz w:val="28"/>
          <w:szCs w:val="28"/>
        </w:rPr>
        <w:t>201</w:t>
      </w:r>
      <w:r w:rsidR="009C469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 - </w:t>
      </w:r>
      <w:r w:rsidR="00D35EC7">
        <w:rPr>
          <w:rFonts w:ascii="Times New Roman" w:hAnsi="Times New Roman" w:cs="Times New Roman"/>
          <w:sz w:val="28"/>
          <w:szCs w:val="28"/>
        </w:rPr>
        <w:t xml:space="preserve">0,0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140D74" w:rsidRDefault="00140D74" w:rsidP="00920BED">
      <w:pPr>
        <w:tabs>
          <w:tab w:val="left" w:pos="0"/>
        </w:tabs>
        <w:spacing w:after="0" w:line="240" w:lineRule="auto"/>
        <w:ind w:left="-567" w:right="-28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-верхний предел муниципального долга на 01.01.</w:t>
      </w:r>
      <w:r w:rsidR="001406E4">
        <w:rPr>
          <w:rFonts w:ascii="Times New Roman" w:hAnsi="Times New Roman" w:cs="Times New Roman"/>
          <w:sz w:val="28"/>
          <w:szCs w:val="28"/>
        </w:rPr>
        <w:t>201</w:t>
      </w:r>
      <w:r w:rsidR="007C003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 в сумме </w:t>
      </w:r>
      <w:r w:rsidR="007C0038">
        <w:rPr>
          <w:rFonts w:ascii="Times New Roman" w:hAnsi="Times New Roman" w:cs="Times New Roman"/>
          <w:sz w:val="28"/>
          <w:szCs w:val="28"/>
        </w:rPr>
        <w:t>1452</w:t>
      </w:r>
      <w:r w:rsidR="00463621">
        <w:rPr>
          <w:rFonts w:ascii="Times New Roman" w:hAnsi="Times New Roman" w:cs="Times New Roman"/>
          <w:sz w:val="28"/>
          <w:szCs w:val="28"/>
        </w:rPr>
        <w:t>,</w:t>
      </w:r>
      <w:r w:rsidR="007C0038">
        <w:rPr>
          <w:rFonts w:ascii="Times New Roman" w:hAnsi="Times New Roman" w:cs="Times New Roman"/>
          <w:sz w:val="28"/>
          <w:szCs w:val="28"/>
        </w:rPr>
        <w:t>4</w:t>
      </w:r>
      <w:r w:rsidR="00D35EC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463621">
        <w:rPr>
          <w:rFonts w:ascii="Times New Roman" w:hAnsi="Times New Roman" w:cs="Times New Roman"/>
          <w:sz w:val="28"/>
          <w:szCs w:val="28"/>
        </w:rPr>
        <w:t>, в том числе верхний предел долга по муниципальным гарантиям 0,0 тыс.</w:t>
      </w:r>
      <w:r w:rsidR="00AF52C2">
        <w:rPr>
          <w:rFonts w:ascii="Times New Roman" w:hAnsi="Times New Roman" w:cs="Times New Roman"/>
          <w:sz w:val="28"/>
          <w:szCs w:val="28"/>
        </w:rPr>
        <w:t xml:space="preserve"> </w:t>
      </w:r>
      <w:r w:rsidR="00463621">
        <w:rPr>
          <w:rFonts w:ascii="Times New Roman" w:hAnsi="Times New Roman" w:cs="Times New Roman"/>
          <w:sz w:val="28"/>
          <w:szCs w:val="28"/>
        </w:rPr>
        <w:t>рублей</w:t>
      </w:r>
      <w:r w:rsidR="0006543F">
        <w:rPr>
          <w:rFonts w:ascii="Times New Roman" w:hAnsi="Times New Roman" w:cs="Times New Roman"/>
          <w:sz w:val="28"/>
          <w:szCs w:val="28"/>
        </w:rPr>
        <w:t>,</w:t>
      </w:r>
      <w:r w:rsidR="00A57F44">
        <w:rPr>
          <w:rFonts w:ascii="Times New Roman" w:hAnsi="Times New Roman" w:cs="Times New Roman"/>
          <w:sz w:val="28"/>
          <w:szCs w:val="28"/>
        </w:rPr>
        <w:t xml:space="preserve">  что соответствует ст. 107,110,157 БК РФ.</w:t>
      </w:r>
    </w:p>
    <w:p w:rsidR="00B905AE" w:rsidRPr="00B905AE" w:rsidRDefault="00C15121" w:rsidP="00920BED">
      <w:pPr>
        <w:tabs>
          <w:tab w:val="left" w:pos="0"/>
        </w:tabs>
        <w:spacing w:after="0" w:line="240" w:lineRule="auto"/>
        <w:ind w:left="-567" w:right="-285"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905AE" w:rsidRDefault="00B905AE" w:rsidP="00920BED">
      <w:pPr>
        <w:spacing w:after="0" w:line="240" w:lineRule="auto"/>
        <w:ind w:right="-285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905A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Соблюдение требований основных направлений бюджетной и налоговой политики при составлении проекта решения</w:t>
      </w:r>
    </w:p>
    <w:p w:rsidR="00D05320" w:rsidRPr="00B905AE" w:rsidRDefault="00D05320" w:rsidP="00920BED">
      <w:pPr>
        <w:tabs>
          <w:tab w:val="left" w:pos="0"/>
        </w:tabs>
        <w:spacing w:after="0" w:line="240" w:lineRule="auto"/>
        <w:ind w:left="-567" w:right="-285" w:firstLine="156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B905AE" w:rsidRPr="00B905AE" w:rsidRDefault="00B905AE" w:rsidP="00920BED">
      <w:pPr>
        <w:tabs>
          <w:tab w:val="left" w:pos="0"/>
        </w:tabs>
        <w:spacing w:after="0" w:line="240" w:lineRule="auto"/>
        <w:ind w:left="-567" w:right="-285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B905AE">
        <w:rPr>
          <w:rFonts w:ascii="Times New Roman" w:eastAsia="Calibri" w:hAnsi="Times New Roman" w:cs="Times New Roman"/>
          <w:sz w:val="28"/>
          <w:szCs w:val="28"/>
          <w:lang w:eastAsia="en-US"/>
        </w:rPr>
        <w:t>Основные направления бюджетной и налоговой политики муниципального образования на 2015 год и плановый период 2016-2017 год</w:t>
      </w:r>
      <w:r w:rsidR="001401ED"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 w:rsidRPr="00B905A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утверждены Постановлением администрации </w:t>
      </w:r>
      <w:proofErr w:type="spellStart"/>
      <w:r w:rsidR="00F66594">
        <w:rPr>
          <w:rFonts w:ascii="Times New Roman" w:eastAsia="Calibri" w:hAnsi="Times New Roman" w:cs="Times New Roman"/>
          <w:sz w:val="28"/>
          <w:szCs w:val="28"/>
          <w:lang w:eastAsia="en-US"/>
        </w:rPr>
        <w:t>Протокского</w:t>
      </w:r>
      <w:proofErr w:type="spellEnd"/>
      <w:r w:rsidRPr="00B905A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сельского поселения Славянского района  от 2</w:t>
      </w:r>
      <w:r w:rsidR="00F66594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B905A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.10.2014 г. № </w:t>
      </w:r>
      <w:r w:rsidR="00F66594">
        <w:rPr>
          <w:rFonts w:ascii="Times New Roman" w:eastAsia="Calibri" w:hAnsi="Times New Roman" w:cs="Times New Roman"/>
          <w:sz w:val="28"/>
          <w:szCs w:val="28"/>
          <w:lang w:eastAsia="en-US"/>
        </w:rPr>
        <w:t>389</w:t>
      </w:r>
      <w:r w:rsidRPr="00B905A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«Об утверждении основных направлений бюджетной и налоговой политики </w:t>
      </w:r>
      <w:proofErr w:type="spellStart"/>
      <w:r w:rsidR="00F66594">
        <w:rPr>
          <w:rFonts w:ascii="Times New Roman" w:eastAsia="Calibri" w:hAnsi="Times New Roman" w:cs="Times New Roman"/>
          <w:sz w:val="28"/>
          <w:szCs w:val="28"/>
          <w:lang w:eastAsia="en-US"/>
        </w:rPr>
        <w:t>Протокского</w:t>
      </w:r>
      <w:proofErr w:type="spellEnd"/>
      <w:r w:rsidRPr="00B905A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сельского поселения Славянского района на 2015 год», которая подготовлена в соответствии со ст.172,184.2 Бюджетного кодекса РФ и Положением </w:t>
      </w:r>
      <w:r w:rsidR="0006543F">
        <w:rPr>
          <w:rFonts w:ascii="Times New Roman" w:eastAsia="Calibri" w:hAnsi="Times New Roman" w:cs="Times New Roman"/>
          <w:sz w:val="28"/>
          <w:szCs w:val="28"/>
          <w:lang w:eastAsia="en-US"/>
        </w:rPr>
        <w:t>«О</w:t>
      </w:r>
      <w:r w:rsidRPr="00B905A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бюджетном процессе в</w:t>
      </w:r>
      <w:proofErr w:type="gramEnd"/>
      <w:r w:rsidRPr="00B905A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A61330">
        <w:rPr>
          <w:rFonts w:ascii="Times New Roman" w:eastAsia="Calibri" w:hAnsi="Times New Roman" w:cs="Times New Roman"/>
          <w:sz w:val="28"/>
          <w:szCs w:val="28"/>
          <w:lang w:eastAsia="en-US"/>
        </w:rPr>
        <w:t>Протокском</w:t>
      </w:r>
      <w:proofErr w:type="spellEnd"/>
      <w:r w:rsidRPr="00B905A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сельском </w:t>
      </w:r>
      <w:proofErr w:type="gramStart"/>
      <w:r w:rsidRPr="00B905AE">
        <w:rPr>
          <w:rFonts w:ascii="Times New Roman" w:eastAsia="Calibri" w:hAnsi="Times New Roman" w:cs="Times New Roman"/>
          <w:sz w:val="28"/>
          <w:szCs w:val="28"/>
          <w:lang w:eastAsia="en-US"/>
        </w:rPr>
        <w:t>поселении</w:t>
      </w:r>
      <w:proofErr w:type="gramEnd"/>
      <w:r w:rsidR="0006543F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B905AE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B905AE" w:rsidRPr="00B905AE" w:rsidRDefault="00B905AE" w:rsidP="00920BED">
      <w:pPr>
        <w:tabs>
          <w:tab w:val="left" w:pos="0"/>
        </w:tabs>
        <w:spacing w:after="0" w:line="240" w:lineRule="auto"/>
        <w:ind w:left="-567" w:right="-285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905A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Бюджетное послание Президента Российской Федерации от 13 июня 2013 года «О бюджетной политике в 2014-2016 годах» принято за основу при разработке бюджетной и налоговой политики </w:t>
      </w:r>
      <w:proofErr w:type="spellStart"/>
      <w:r w:rsidR="00A61330">
        <w:rPr>
          <w:rFonts w:ascii="Times New Roman" w:eastAsia="Calibri" w:hAnsi="Times New Roman" w:cs="Times New Roman"/>
          <w:sz w:val="28"/>
          <w:szCs w:val="28"/>
          <w:lang w:eastAsia="en-US"/>
        </w:rPr>
        <w:t>Протокского</w:t>
      </w:r>
      <w:proofErr w:type="spellEnd"/>
      <w:r w:rsidRPr="00B905A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сельского поселения Славянского района. </w:t>
      </w:r>
    </w:p>
    <w:p w:rsidR="00B905AE" w:rsidRPr="00B905AE" w:rsidRDefault="00B905AE" w:rsidP="00920BED">
      <w:pPr>
        <w:tabs>
          <w:tab w:val="left" w:pos="0"/>
        </w:tabs>
        <w:spacing w:after="0" w:line="240" w:lineRule="auto"/>
        <w:ind w:left="-567" w:right="-285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905A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Основным направлением бюджетной и налоговой политики муниципального образования является переход к формированию программного бюджета и расширение сферы применения и повышения качества программно-целевых методов управления. </w:t>
      </w:r>
      <w:r w:rsidR="00E37D3B" w:rsidRPr="00B905A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 этом </w:t>
      </w:r>
      <w:r w:rsidR="001401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Постановлением администрации </w:t>
      </w:r>
      <w:proofErr w:type="spellStart"/>
      <w:r w:rsidR="001401ED">
        <w:rPr>
          <w:rFonts w:ascii="Times New Roman" w:eastAsia="Calibri" w:hAnsi="Times New Roman" w:cs="Times New Roman"/>
          <w:sz w:val="28"/>
          <w:szCs w:val="28"/>
          <w:lang w:eastAsia="en-US"/>
        </w:rPr>
        <w:t>Протокского</w:t>
      </w:r>
      <w:proofErr w:type="spellEnd"/>
      <w:r w:rsidR="001401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сельского поселения  «Об утвержд</w:t>
      </w:r>
      <w:r w:rsidR="00E37D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ении перечня муниципальных программ </w:t>
      </w:r>
      <w:proofErr w:type="spellStart"/>
      <w:r w:rsidR="00E37D3B">
        <w:rPr>
          <w:rFonts w:ascii="Times New Roman" w:eastAsia="Calibri" w:hAnsi="Times New Roman" w:cs="Times New Roman"/>
          <w:sz w:val="28"/>
          <w:szCs w:val="28"/>
          <w:lang w:eastAsia="en-US"/>
        </w:rPr>
        <w:t>Протокского</w:t>
      </w:r>
      <w:proofErr w:type="spellEnd"/>
      <w:r w:rsidR="00E37D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сельского поселения Славянского района» от 05.11.2014 года № 401 утвержден перечень муниципальных программ</w:t>
      </w:r>
      <w:proofErr w:type="gramStart"/>
      <w:r w:rsidR="00E37D3B">
        <w:rPr>
          <w:rFonts w:ascii="Times New Roman" w:eastAsia="Calibri" w:hAnsi="Times New Roman" w:cs="Times New Roman"/>
          <w:sz w:val="28"/>
          <w:szCs w:val="28"/>
          <w:lang w:eastAsia="en-US"/>
        </w:rPr>
        <w:t>:-</w:t>
      </w:r>
      <w:proofErr w:type="gramEnd"/>
      <w:r w:rsidR="00E37D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«Молодежь </w:t>
      </w:r>
      <w:proofErr w:type="spellStart"/>
      <w:r w:rsidR="00E37D3B">
        <w:rPr>
          <w:rFonts w:ascii="Times New Roman" w:eastAsia="Calibri" w:hAnsi="Times New Roman" w:cs="Times New Roman"/>
          <w:sz w:val="28"/>
          <w:szCs w:val="28"/>
          <w:lang w:eastAsia="en-US"/>
        </w:rPr>
        <w:t>Протокского</w:t>
      </w:r>
      <w:proofErr w:type="spellEnd"/>
      <w:r w:rsidR="00E37D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сельского поселения» и «Жилище», но вышеуказанные программы не</w:t>
      </w:r>
      <w:r w:rsidR="00007F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37D3B">
        <w:rPr>
          <w:rFonts w:ascii="Times New Roman" w:eastAsia="Calibri" w:hAnsi="Times New Roman" w:cs="Times New Roman"/>
          <w:sz w:val="28"/>
          <w:szCs w:val="28"/>
          <w:lang w:eastAsia="en-US"/>
        </w:rPr>
        <w:t>были предоставлены</w:t>
      </w:r>
      <w:r w:rsidR="004512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контрольно-счетную палату для проведения экономической э</w:t>
      </w:r>
      <w:r w:rsidR="002F57DB">
        <w:rPr>
          <w:rFonts w:ascii="Times New Roman" w:eastAsia="Calibri" w:hAnsi="Times New Roman" w:cs="Times New Roman"/>
          <w:sz w:val="28"/>
          <w:szCs w:val="28"/>
          <w:lang w:eastAsia="en-US"/>
        </w:rPr>
        <w:t>к</w:t>
      </w:r>
      <w:r w:rsidR="004512BF">
        <w:rPr>
          <w:rFonts w:ascii="Times New Roman" w:eastAsia="Calibri" w:hAnsi="Times New Roman" w:cs="Times New Roman"/>
          <w:sz w:val="28"/>
          <w:szCs w:val="28"/>
          <w:lang w:eastAsia="en-US"/>
        </w:rPr>
        <w:t>спертизы</w:t>
      </w:r>
      <w:r w:rsidR="002F57DB">
        <w:rPr>
          <w:rFonts w:ascii="Times New Roman" w:eastAsia="Calibri" w:hAnsi="Times New Roman" w:cs="Times New Roman"/>
          <w:sz w:val="28"/>
          <w:szCs w:val="28"/>
          <w:lang w:eastAsia="en-US"/>
        </w:rPr>
        <w:t>, что не соответствует ст.</w:t>
      </w:r>
      <w:r w:rsidR="007A3BDB">
        <w:rPr>
          <w:rFonts w:ascii="Times New Roman" w:eastAsia="Calibri" w:hAnsi="Times New Roman" w:cs="Times New Roman"/>
          <w:sz w:val="28"/>
          <w:szCs w:val="28"/>
          <w:lang w:eastAsia="en-US"/>
        </w:rPr>
        <w:t>157,</w:t>
      </w:r>
      <w:r w:rsidR="002F57DB">
        <w:rPr>
          <w:rFonts w:ascii="Times New Roman" w:eastAsia="Calibri" w:hAnsi="Times New Roman" w:cs="Times New Roman"/>
          <w:sz w:val="28"/>
          <w:szCs w:val="28"/>
          <w:lang w:eastAsia="en-US"/>
        </w:rPr>
        <w:t>179 Бюджетного кодекса РФ.</w:t>
      </w:r>
      <w:r w:rsidRPr="00B905A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B905AE" w:rsidRPr="00B905AE" w:rsidRDefault="00B905AE" w:rsidP="00920BED">
      <w:pPr>
        <w:tabs>
          <w:tab w:val="left" w:pos="0"/>
        </w:tabs>
        <w:spacing w:after="0" w:line="240" w:lineRule="auto"/>
        <w:ind w:left="-567" w:right="-285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905AE">
        <w:rPr>
          <w:rFonts w:ascii="Times New Roman" w:eastAsia="Calibri" w:hAnsi="Times New Roman" w:cs="Times New Roman"/>
          <w:sz w:val="28"/>
          <w:szCs w:val="28"/>
          <w:lang w:eastAsia="en-US"/>
        </w:rPr>
        <w:t>Основной целью бюджетной политики является обеспечение безусловного исполнения принятых обязательств наиболее эффективным способом.</w:t>
      </w:r>
    </w:p>
    <w:p w:rsidR="00B905AE" w:rsidRPr="00B905AE" w:rsidRDefault="00B905AE" w:rsidP="00920BED">
      <w:pPr>
        <w:tabs>
          <w:tab w:val="left" w:pos="0"/>
        </w:tabs>
        <w:spacing w:after="0" w:line="240" w:lineRule="auto"/>
        <w:ind w:left="-567" w:right="-285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905A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Реализацию бюджетной и налоговой политики предполагается осуществлять на основе следующих принципов: </w:t>
      </w:r>
    </w:p>
    <w:p w:rsidR="00B905AE" w:rsidRPr="00B905AE" w:rsidRDefault="00B905AE" w:rsidP="00920BED">
      <w:pPr>
        <w:tabs>
          <w:tab w:val="left" w:pos="0"/>
        </w:tabs>
        <w:spacing w:after="0" w:line="240" w:lineRule="auto"/>
        <w:ind w:left="-567" w:right="-285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905AE">
        <w:rPr>
          <w:rFonts w:ascii="Times New Roman" w:eastAsia="Calibri" w:hAnsi="Times New Roman" w:cs="Times New Roman"/>
          <w:sz w:val="28"/>
          <w:szCs w:val="28"/>
          <w:lang w:eastAsia="en-US"/>
        </w:rPr>
        <w:t>-разграничения доходов, расходов и источников финансирования дефицитов бюджета между бюджетами разных уровней бюджетной системы РФ;</w:t>
      </w:r>
    </w:p>
    <w:p w:rsidR="00B905AE" w:rsidRPr="00B905AE" w:rsidRDefault="00B905AE" w:rsidP="00920BED">
      <w:pPr>
        <w:tabs>
          <w:tab w:val="left" w:pos="0"/>
        </w:tabs>
        <w:spacing w:after="0" w:line="240" w:lineRule="auto"/>
        <w:ind w:left="-567" w:right="-285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905AE">
        <w:rPr>
          <w:rFonts w:ascii="Times New Roman" w:eastAsia="Calibri" w:hAnsi="Times New Roman" w:cs="Times New Roman"/>
          <w:sz w:val="28"/>
          <w:szCs w:val="28"/>
          <w:lang w:eastAsia="en-US"/>
        </w:rPr>
        <w:t>-самостоятельность бюджета в рамках среднесрочного периода с соблюдением принципа равенства бюджетных прав субъектов РФ;</w:t>
      </w:r>
    </w:p>
    <w:p w:rsidR="00B905AE" w:rsidRPr="00B905AE" w:rsidRDefault="00B905AE" w:rsidP="00920BED">
      <w:pPr>
        <w:tabs>
          <w:tab w:val="left" w:pos="0"/>
        </w:tabs>
        <w:spacing w:after="0" w:line="240" w:lineRule="auto"/>
        <w:ind w:left="-567" w:right="-285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905AE">
        <w:rPr>
          <w:rFonts w:ascii="Times New Roman" w:eastAsia="Calibri" w:hAnsi="Times New Roman" w:cs="Times New Roman"/>
          <w:sz w:val="28"/>
          <w:szCs w:val="28"/>
          <w:lang w:eastAsia="en-US"/>
        </w:rPr>
        <w:t>-сохранения и развития налогового потенциала на территории поселения;</w:t>
      </w:r>
    </w:p>
    <w:p w:rsidR="00B905AE" w:rsidRPr="00B905AE" w:rsidRDefault="00B905AE" w:rsidP="00920BED">
      <w:pPr>
        <w:tabs>
          <w:tab w:val="left" w:pos="0"/>
        </w:tabs>
        <w:spacing w:after="0" w:line="240" w:lineRule="auto"/>
        <w:ind w:left="-567" w:right="-285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905AE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-обеспечения уровня доходов местного бюджета, достаточного для выполнения задач и функций местного самоуправления;</w:t>
      </w:r>
    </w:p>
    <w:p w:rsidR="00B905AE" w:rsidRPr="00B905AE" w:rsidRDefault="00B905AE" w:rsidP="00920BED">
      <w:pPr>
        <w:tabs>
          <w:tab w:val="left" w:pos="0"/>
        </w:tabs>
        <w:spacing w:after="0" w:line="240" w:lineRule="auto"/>
        <w:ind w:left="-567" w:right="-285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905AE">
        <w:rPr>
          <w:rFonts w:ascii="Times New Roman" w:eastAsia="Calibri" w:hAnsi="Times New Roman" w:cs="Times New Roman"/>
          <w:sz w:val="28"/>
          <w:szCs w:val="28"/>
          <w:lang w:eastAsia="en-US"/>
        </w:rPr>
        <w:t>-создание условий для устойчивого социально-экономического  развития;</w:t>
      </w:r>
    </w:p>
    <w:p w:rsidR="00B905AE" w:rsidRPr="00B905AE" w:rsidRDefault="00B905AE" w:rsidP="00920BED">
      <w:pPr>
        <w:tabs>
          <w:tab w:val="left" w:pos="0"/>
        </w:tabs>
        <w:spacing w:after="0" w:line="240" w:lineRule="auto"/>
        <w:ind w:left="-567" w:right="-285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905AE">
        <w:rPr>
          <w:rFonts w:ascii="Times New Roman" w:eastAsia="Calibri" w:hAnsi="Times New Roman" w:cs="Times New Roman"/>
          <w:sz w:val="28"/>
          <w:szCs w:val="28"/>
          <w:lang w:eastAsia="en-US"/>
        </w:rPr>
        <w:t>-создания условий для развития предпринимательского и инвестиционного капитала;</w:t>
      </w:r>
    </w:p>
    <w:p w:rsidR="00B905AE" w:rsidRPr="00B905AE" w:rsidRDefault="00B905AE" w:rsidP="00920BED">
      <w:pPr>
        <w:tabs>
          <w:tab w:val="left" w:pos="0"/>
        </w:tabs>
        <w:spacing w:after="0" w:line="240" w:lineRule="auto"/>
        <w:ind w:left="-567" w:right="-285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905AE">
        <w:rPr>
          <w:rFonts w:ascii="Times New Roman" w:eastAsia="Calibri" w:hAnsi="Times New Roman" w:cs="Times New Roman"/>
          <w:sz w:val="28"/>
          <w:szCs w:val="28"/>
          <w:lang w:eastAsia="en-US"/>
        </w:rPr>
        <w:t>-обеспечения сбалансированности бюджета;</w:t>
      </w:r>
    </w:p>
    <w:p w:rsidR="00B905AE" w:rsidRPr="00B905AE" w:rsidRDefault="00B905AE" w:rsidP="00920BED">
      <w:pPr>
        <w:tabs>
          <w:tab w:val="left" w:pos="0"/>
        </w:tabs>
        <w:spacing w:after="0" w:line="240" w:lineRule="auto"/>
        <w:ind w:left="-567" w:right="-285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905AE">
        <w:rPr>
          <w:rFonts w:ascii="Times New Roman" w:eastAsia="Calibri" w:hAnsi="Times New Roman" w:cs="Times New Roman"/>
          <w:sz w:val="28"/>
          <w:szCs w:val="28"/>
          <w:lang w:eastAsia="en-US"/>
        </w:rPr>
        <w:t>-улучшения администрирования доходов местного бюджета;</w:t>
      </w:r>
    </w:p>
    <w:p w:rsidR="00B905AE" w:rsidRPr="00B905AE" w:rsidRDefault="00B905AE" w:rsidP="00920BED">
      <w:pPr>
        <w:tabs>
          <w:tab w:val="left" w:pos="0"/>
        </w:tabs>
        <w:spacing w:after="0" w:line="240" w:lineRule="auto"/>
        <w:ind w:left="-567" w:right="-285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905AE">
        <w:rPr>
          <w:rFonts w:ascii="Times New Roman" w:eastAsia="Calibri" w:hAnsi="Times New Roman" w:cs="Times New Roman"/>
          <w:sz w:val="28"/>
          <w:szCs w:val="28"/>
          <w:lang w:eastAsia="en-US"/>
        </w:rPr>
        <w:t>-рационального и эффективного использования муниципального имущества и увеличения доходов от его использования;</w:t>
      </w:r>
    </w:p>
    <w:p w:rsidR="00B905AE" w:rsidRPr="00B905AE" w:rsidRDefault="00B905AE" w:rsidP="00920BED">
      <w:pPr>
        <w:tabs>
          <w:tab w:val="left" w:pos="0"/>
        </w:tabs>
        <w:spacing w:after="0" w:line="240" w:lineRule="auto"/>
        <w:ind w:left="-567" w:right="-285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905AE">
        <w:rPr>
          <w:rFonts w:ascii="Times New Roman" w:eastAsia="Calibri" w:hAnsi="Times New Roman" w:cs="Times New Roman"/>
          <w:sz w:val="28"/>
          <w:szCs w:val="28"/>
          <w:lang w:eastAsia="en-US"/>
        </w:rPr>
        <w:t>-систематического мониторинга платежей в разрезе доходных источников, рационального использования налоговых и неналоговых платежей</w:t>
      </w:r>
      <w:r w:rsidR="0065749A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  <w:r w:rsidRPr="00B905A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B905AE" w:rsidRPr="00B905AE" w:rsidRDefault="00B905AE" w:rsidP="00920BED">
      <w:pPr>
        <w:tabs>
          <w:tab w:val="left" w:pos="0"/>
        </w:tabs>
        <w:spacing w:after="0" w:line="240" w:lineRule="auto"/>
        <w:ind w:left="-567" w:right="-285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905AE">
        <w:rPr>
          <w:rFonts w:ascii="Times New Roman" w:eastAsia="Calibri" w:hAnsi="Times New Roman" w:cs="Times New Roman"/>
          <w:sz w:val="28"/>
          <w:szCs w:val="28"/>
          <w:lang w:eastAsia="en-US"/>
        </w:rPr>
        <w:t>-информирования граждан об исполнении бюджета и результатах использования бюджетных средств</w:t>
      </w:r>
      <w:r w:rsidR="0065749A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B905AE" w:rsidRPr="00B905AE" w:rsidRDefault="00B905AE" w:rsidP="00920BED">
      <w:pPr>
        <w:tabs>
          <w:tab w:val="left" w:pos="0"/>
        </w:tabs>
        <w:spacing w:after="0" w:line="240" w:lineRule="auto"/>
        <w:ind w:left="-567" w:right="-285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905AE">
        <w:rPr>
          <w:rFonts w:ascii="Times New Roman" w:eastAsia="Calibri" w:hAnsi="Times New Roman" w:cs="Times New Roman"/>
          <w:sz w:val="28"/>
          <w:szCs w:val="28"/>
          <w:lang w:eastAsia="en-US"/>
        </w:rPr>
        <w:t>-обеспечение поэтапного повышения оплаты труда в бюджетном секторе экономики, расширение мер социальной поддержки населения.</w:t>
      </w:r>
    </w:p>
    <w:p w:rsidR="00B905AE" w:rsidRPr="00B905AE" w:rsidRDefault="00B905AE" w:rsidP="00920BED">
      <w:pPr>
        <w:tabs>
          <w:tab w:val="left" w:pos="0"/>
        </w:tabs>
        <w:spacing w:after="0" w:line="240" w:lineRule="auto"/>
        <w:ind w:left="-567" w:right="-285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905AE">
        <w:rPr>
          <w:rFonts w:ascii="Times New Roman" w:eastAsia="Calibri" w:hAnsi="Times New Roman" w:cs="Times New Roman"/>
          <w:sz w:val="28"/>
          <w:szCs w:val="28"/>
          <w:lang w:eastAsia="en-US"/>
        </w:rPr>
        <w:t>Бюджетная политика муниципального образования нацелена на улучшение условий жизни человека, адресное решение социальных проблем, повышение качества муниципальных услуг.</w:t>
      </w:r>
    </w:p>
    <w:p w:rsidR="00B905AE" w:rsidRPr="00B905AE" w:rsidRDefault="00B905AE" w:rsidP="00920BED">
      <w:pPr>
        <w:tabs>
          <w:tab w:val="left" w:pos="0"/>
        </w:tabs>
        <w:spacing w:after="0" w:line="240" w:lineRule="auto"/>
        <w:ind w:left="-567" w:right="-285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905A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Постановлением администрации </w:t>
      </w:r>
      <w:proofErr w:type="spellStart"/>
      <w:r w:rsidR="00A61330">
        <w:rPr>
          <w:rFonts w:ascii="Times New Roman" w:eastAsia="Calibri" w:hAnsi="Times New Roman" w:cs="Times New Roman"/>
          <w:sz w:val="28"/>
          <w:szCs w:val="28"/>
          <w:lang w:eastAsia="en-US"/>
        </w:rPr>
        <w:t>Протокского</w:t>
      </w:r>
      <w:proofErr w:type="spellEnd"/>
      <w:r w:rsidR="00A613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сельского</w:t>
      </w:r>
      <w:r w:rsidRPr="00B905A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поселения Славянского района от </w:t>
      </w:r>
      <w:r w:rsidR="00A61330">
        <w:rPr>
          <w:rFonts w:ascii="Times New Roman" w:eastAsia="Calibri" w:hAnsi="Times New Roman" w:cs="Times New Roman"/>
          <w:sz w:val="28"/>
          <w:szCs w:val="28"/>
          <w:lang w:eastAsia="en-US"/>
        </w:rPr>
        <w:t>05</w:t>
      </w:r>
      <w:r w:rsidRPr="00B905A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.11.2014 г. № </w:t>
      </w:r>
      <w:r w:rsidR="00A61330">
        <w:rPr>
          <w:rFonts w:ascii="Times New Roman" w:eastAsia="Calibri" w:hAnsi="Times New Roman" w:cs="Times New Roman"/>
          <w:sz w:val="28"/>
          <w:szCs w:val="28"/>
          <w:lang w:eastAsia="en-US"/>
        </w:rPr>
        <w:t>396</w:t>
      </w:r>
      <w:r w:rsidRPr="00B905A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утвержден среднесрочный финансовый план </w:t>
      </w:r>
      <w:proofErr w:type="spellStart"/>
      <w:r w:rsidR="00A61330">
        <w:rPr>
          <w:rFonts w:ascii="Times New Roman" w:eastAsia="Calibri" w:hAnsi="Times New Roman" w:cs="Times New Roman"/>
          <w:sz w:val="28"/>
          <w:szCs w:val="28"/>
          <w:lang w:eastAsia="en-US"/>
        </w:rPr>
        <w:t>Протокского</w:t>
      </w:r>
      <w:proofErr w:type="spellEnd"/>
      <w:r w:rsidRPr="00B905A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сельского поселения Славянского района на 2015-2017 годы.</w:t>
      </w:r>
    </w:p>
    <w:p w:rsidR="00B905AE" w:rsidRPr="00B905AE" w:rsidRDefault="00B905AE" w:rsidP="00920BED">
      <w:pPr>
        <w:tabs>
          <w:tab w:val="left" w:pos="0"/>
        </w:tabs>
        <w:spacing w:after="0" w:line="240" w:lineRule="auto"/>
        <w:ind w:left="-567" w:right="-285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905AE">
        <w:rPr>
          <w:rFonts w:ascii="Times New Roman" w:eastAsia="Calibri" w:hAnsi="Times New Roman" w:cs="Times New Roman"/>
          <w:sz w:val="28"/>
          <w:szCs w:val="28"/>
          <w:lang w:eastAsia="en-US"/>
        </w:rPr>
        <w:t>План утвержден в соответствии со ст.174 Бюджетного кодекса РФ, в целях:</w:t>
      </w:r>
    </w:p>
    <w:p w:rsidR="00B905AE" w:rsidRPr="00B905AE" w:rsidRDefault="00B905AE" w:rsidP="00920BED">
      <w:pPr>
        <w:tabs>
          <w:tab w:val="left" w:pos="0"/>
        </w:tabs>
        <w:spacing w:after="0" w:line="240" w:lineRule="auto"/>
        <w:ind w:left="-567" w:right="-285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905AE">
        <w:rPr>
          <w:rFonts w:ascii="Times New Roman" w:eastAsia="Calibri" w:hAnsi="Times New Roman" w:cs="Times New Roman"/>
          <w:sz w:val="28"/>
          <w:szCs w:val="28"/>
          <w:lang w:eastAsia="en-US"/>
        </w:rPr>
        <w:t>-информирования представительного органа муниципального образования о предполагаемых среднесрочных тенденциях развития макроэкономики и социальной сферы;</w:t>
      </w:r>
    </w:p>
    <w:p w:rsidR="00B905AE" w:rsidRPr="00B905AE" w:rsidRDefault="00B905AE" w:rsidP="00920BED">
      <w:pPr>
        <w:tabs>
          <w:tab w:val="left" w:pos="0"/>
        </w:tabs>
        <w:spacing w:after="0" w:line="240" w:lineRule="auto"/>
        <w:ind w:left="-567" w:right="-285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905AE">
        <w:rPr>
          <w:rFonts w:ascii="Times New Roman" w:eastAsia="Calibri" w:hAnsi="Times New Roman" w:cs="Times New Roman"/>
          <w:sz w:val="28"/>
          <w:szCs w:val="28"/>
          <w:lang w:eastAsia="en-US"/>
        </w:rPr>
        <w:t>-комплексного прогнозирования финансовых последствий разрабатываемых реформ, программ;</w:t>
      </w:r>
    </w:p>
    <w:p w:rsidR="003027BA" w:rsidRDefault="00B905AE" w:rsidP="00920BED">
      <w:pPr>
        <w:tabs>
          <w:tab w:val="left" w:pos="0"/>
        </w:tabs>
        <w:spacing w:after="0" w:line="240" w:lineRule="auto"/>
        <w:ind w:left="-567" w:right="-285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905AE">
        <w:rPr>
          <w:rFonts w:ascii="Times New Roman" w:eastAsia="Calibri" w:hAnsi="Times New Roman" w:cs="Times New Roman"/>
          <w:sz w:val="28"/>
          <w:szCs w:val="28"/>
          <w:lang w:eastAsia="en-US"/>
        </w:rPr>
        <w:t>-необходимости и возможности политики отслеживания долгосрочных негативных тенденций в области финансов с цель</w:t>
      </w:r>
      <w:r w:rsidR="00A61330">
        <w:rPr>
          <w:rFonts w:ascii="Times New Roman" w:eastAsia="Calibri" w:hAnsi="Times New Roman" w:cs="Times New Roman"/>
          <w:sz w:val="28"/>
          <w:szCs w:val="28"/>
          <w:lang w:eastAsia="en-US"/>
        </w:rPr>
        <w:t>ю</w:t>
      </w:r>
      <w:r w:rsidRPr="00B905A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их минимизации</w:t>
      </w:r>
      <w:r w:rsidR="003027BA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3027BA" w:rsidRDefault="003027BA" w:rsidP="00920BED">
      <w:pPr>
        <w:tabs>
          <w:tab w:val="left" w:pos="0"/>
        </w:tabs>
        <w:spacing w:after="0" w:line="240" w:lineRule="auto"/>
        <w:ind w:left="-567" w:right="-285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-не допускать  дисбаланса между темпами роста доходов и расходов, применяя механизм ограничения  роста расходов, не обеспеченных доходными ресурсами.</w:t>
      </w:r>
    </w:p>
    <w:p w:rsidR="00E84A31" w:rsidRDefault="003027BA" w:rsidP="00920BED">
      <w:pPr>
        <w:tabs>
          <w:tab w:val="left" w:pos="0"/>
        </w:tabs>
        <w:spacing w:after="0" w:line="240" w:lineRule="auto"/>
        <w:ind w:left="-567" w:right="-285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Планируется в среднесрочной перспективе</w:t>
      </w:r>
      <w:r w:rsidR="00E84A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усилия</w:t>
      </w:r>
      <w:r w:rsidR="0065749A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E84A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участников бюджетного процесса</w:t>
      </w:r>
      <w:r w:rsidR="0065749A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E84A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направить на реализацию мероприятий по внедрению  в практику новых  механизмов бюджетирования:</w:t>
      </w:r>
    </w:p>
    <w:p w:rsidR="00E84A31" w:rsidRDefault="00E84A31" w:rsidP="00920BED">
      <w:pPr>
        <w:tabs>
          <w:tab w:val="left" w:pos="0"/>
        </w:tabs>
        <w:spacing w:after="0" w:line="240" w:lineRule="auto"/>
        <w:ind w:left="-567" w:right="-285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-применение нормативных затрат, включая расходы на  обеспечение  функций  органов самоуправления, казенных учреждений  и выполнения муниципальных заданий;</w:t>
      </w:r>
    </w:p>
    <w:p w:rsidR="00E84A31" w:rsidRDefault="00E84A31" w:rsidP="00920BED">
      <w:pPr>
        <w:tabs>
          <w:tab w:val="left" w:pos="0"/>
        </w:tabs>
        <w:spacing w:after="0" w:line="240" w:lineRule="auto"/>
        <w:ind w:left="-567" w:right="-285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-муниципальные задания формировать на основе ведомственного перечня работ и услуг, включ</w:t>
      </w:r>
      <w:r w:rsidR="007E413C">
        <w:rPr>
          <w:rFonts w:ascii="Times New Roman" w:eastAsia="Calibri" w:hAnsi="Times New Roman" w:cs="Times New Roman"/>
          <w:sz w:val="28"/>
          <w:szCs w:val="28"/>
          <w:lang w:eastAsia="en-US"/>
        </w:rPr>
        <w:t>енных в состав целевых показателей выполнения соответствующих муниципальных программ.</w:t>
      </w:r>
    </w:p>
    <w:p w:rsidR="00B905AE" w:rsidRPr="00B905AE" w:rsidRDefault="00B905AE" w:rsidP="00920BED">
      <w:pPr>
        <w:spacing w:after="0" w:line="240" w:lineRule="auto"/>
        <w:ind w:right="-285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905AE" w:rsidRDefault="00B905AE" w:rsidP="00920BED">
      <w:pPr>
        <w:spacing w:after="0" w:line="240" w:lineRule="auto"/>
        <w:ind w:right="-285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905A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Общая характеристика доходов бюджета муниципального образования</w:t>
      </w:r>
    </w:p>
    <w:p w:rsidR="00D05320" w:rsidRPr="00B905AE" w:rsidRDefault="00D05320" w:rsidP="00920BED">
      <w:pPr>
        <w:spacing w:after="0" w:line="240" w:lineRule="auto"/>
        <w:ind w:right="-285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B905AE" w:rsidRDefault="0035502B" w:rsidP="00920BED">
      <w:pPr>
        <w:spacing w:after="0" w:line="240" w:lineRule="auto"/>
        <w:ind w:left="-567" w:right="-285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Согласно  пояснительной записке  к проекту решения о бюджете  в основу расчетов формирования  доходной базы  бюджета на 2015 год  положены прогнозные данные по социально-экономическому развитию  муниципального поселения, индексы цен, заработной платы, показатели собираемости налогов в динамике за  предшествующие годы. </w:t>
      </w:r>
      <w:r w:rsidR="00B905AE" w:rsidRPr="00B905AE">
        <w:rPr>
          <w:rFonts w:ascii="Times New Roman" w:eastAsia="Calibri" w:hAnsi="Times New Roman" w:cs="Times New Roman"/>
          <w:sz w:val="28"/>
          <w:szCs w:val="28"/>
          <w:lang w:eastAsia="en-US"/>
        </w:rPr>
        <w:t>Доходная часть бюджета рассчитывалась исходя из норм действующего бюджетного и налогового законодательства с учетом соответствующих изменений и дополнений. Структура планируемых доходов бюджета муниципального образования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B905AE" w:rsidRPr="00B905AE">
        <w:rPr>
          <w:rFonts w:ascii="Times New Roman" w:eastAsia="Calibri" w:hAnsi="Times New Roman" w:cs="Times New Roman"/>
          <w:sz w:val="28"/>
          <w:szCs w:val="28"/>
          <w:lang w:eastAsia="en-US"/>
        </w:rPr>
        <w:t>представлена</w:t>
      </w:r>
      <w:r w:rsidR="00363C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динамике за 2013-2015 годы</w:t>
      </w:r>
      <w:r w:rsidR="00B905AE" w:rsidRPr="00B905A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процентном соотношении. (Таблица № 1)</w:t>
      </w:r>
    </w:p>
    <w:p w:rsidR="00363C61" w:rsidRPr="0065749A" w:rsidRDefault="0065749A" w:rsidP="00920BED">
      <w:pPr>
        <w:tabs>
          <w:tab w:val="left" w:pos="6720"/>
        </w:tabs>
        <w:spacing w:after="0" w:line="240" w:lineRule="auto"/>
        <w:ind w:left="-567" w:right="-285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363C61" w:rsidRPr="0065749A">
        <w:rPr>
          <w:rFonts w:ascii="Times New Roman" w:hAnsi="Times New Roman"/>
          <w:b/>
          <w:sz w:val="28"/>
          <w:szCs w:val="28"/>
        </w:rPr>
        <w:t>Таблица</w:t>
      </w:r>
      <w:r w:rsidR="002F57DB" w:rsidRPr="0065749A">
        <w:rPr>
          <w:rFonts w:ascii="Times New Roman" w:hAnsi="Times New Roman"/>
          <w:b/>
          <w:sz w:val="28"/>
          <w:szCs w:val="28"/>
        </w:rPr>
        <w:t xml:space="preserve"> №1</w:t>
      </w:r>
      <w:r w:rsidR="00363C61" w:rsidRPr="0065749A">
        <w:rPr>
          <w:rFonts w:ascii="Times New Roman" w:hAnsi="Times New Roman"/>
          <w:b/>
          <w:sz w:val="28"/>
          <w:szCs w:val="28"/>
        </w:rPr>
        <w:t xml:space="preserve"> </w:t>
      </w:r>
    </w:p>
    <w:p w:rsidR="00363C61" w:rsidRPr="002F57DB" w:rsidRDefault="00363C61" w:rsidP="00B437E4">
      <w:pPr>
        <w:autoSpaceDE w:val="0"/>
        <w:autoSpaceDN w:val="0"/>
        <w:adjustRightInd w:val="0"/>
        <w:spacing w:after="0" w:line="240" w:lineRule="auto"/>
        <w:ind w:right="-142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Структура доходов бюджета</w:t>
      </w:r>
    </w:p>
    <w:p w:rsidR="00363C61" w:rsidRDefault="00363C61" w:rsidP="00B437E4">
      <w:pPr>
        <w:autoSpaceDE w:val="0"/>
        <w:autoSpaceDN w:val="0"/>
        <w:adjustRightInd w:val="0"/>
        <w:spacing w:after="0" w:line="240" w:lineRule="auto"/>
        <w:ind w:right="-142"/>
        <w:jc w:val="center"/>
        <w:outlineLvl w:val="0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Протокского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сельского поселения за период 2013-2015 годов</w:t>
      </w:r>
    </w:p>
    <w:p w:rsidR="00363C61" w:rsidRDefault="00363C61" w:rsidP="00B437E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%)</w:t>
      </w:r>
    </w:p>
    <w:tbl>
      <w:tblPr>
        <w:tblW w:w="9786" w:type="dxa"/>
        <w:jc w:val="center"/>
        <w:tblInd w:w="-2012" w:type="dxa"/>
        <w:tblLook w:val="04A0" w:firstRow="1" w:lastRow="0" w:firstColumn="1" w:lastColumn="0" w:noHBand="0" w:noVBand="1"/>
      </w:tblPr>
      <w:tblGrid>
        <w:gridCol w:w="2521"/>
        <w:gridCol w:w="1423"/>
        <w:gridCol w:w="2921"/>
        <w:gridCol w:w="2921"/>
      </w:tblGrid>
      <w:tr w:rsidR="00363C61" w:rsidTr="00AC275E">
        <w:trPr>
          <w:trHeight w:val="765"/>
          <w:jc w:val="center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доходов в 2013 году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доходов на 2014 год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ожидаемое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доходов на 2015 год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планируемое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363C61" w:rsidTr="00AC275E">
        <w:trPr>
          <w:trHeight w:val="630"/>
          <w:jc w:val="center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55,4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74,1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83,7</w:t>
            </w:r>
          </w:p>
        </w:tc>
      </w:tr>
      <w:tr w:rsidR="00363C61" w:rsidTr="00AC275E">
        <w:trPr>
          <w:trHeight w:val="255"/>
          <w:jc w:val="center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Налоговые доходы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33,8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58,2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65,7</w:t>
            </w:r>
          </w:p>
        </w:tc>
      </w:tr>
      <w:tr w:rsidR="00363C61" w:rsidTr="00AC275E">
        <w:trPr>
          <w:trHeight w:val="255"/>
          <w:jc w:val="center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15,1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21,1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26.2</w:t>
            </w:r>
          </w:p>
        </w:tc>
      </w:tr>
      <w:tr w:rsidR="00363C61" w:rsidTr="00AC275E">
        <w:trPr>
          <w:trHeight w:val="255"/>
          <w:jc w:val="center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4,7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</w:t>
            </w:r>
          </w:p>
        </w:tc>
      </w:tr>
      <w:tr w:rsidR="00363C61" w:rsidTr="00AC275E">
        <w:trPr>
          <w:trHeight w:val="255"/>
          <w:jc w:val="center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Акцизы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11,6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</w:tr>
      <w:tr w:rsidR="00363C61" w:rsidTr="00AC275E">
        <w:trPr>
          <w:trHeight w:val="255"/>
          <w:jc w:val="center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ЕНВД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3C61" w:rsidTr="00AC275E">
        <w:trPr>
          <w:trHeight w:val="255"/>
          <w:jc w:val="center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ЕСХН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0.9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</w:tr>
      <w:tr w:rsidR="00363C61" w:rsidTr="00AC275E">
        <w:trPr>
          <w:trHeight w:val="255"/>
          <w:jc w:val="center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3C61" w:rsidTr="00AC275E">
        <w:trPr>
          <w:trHeight w:val="255"/>
          <w:jc w:val="center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15,4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19,3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22.2</w:t>
            </w:r>
          </w:p>
        </w:tc>
      </w:tr>
      <w:tr w:rsidR="00363C61" w:rsidTr="00AC275E">
        <w:trPr>
          <w:trHeight w:val="255"/>
          <w:jc w:val="center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63C61" w:rsidTr="00AC275E">
        <w:trPr>
          <w:trHeight w:val="255"/>
          <w:jc w:val="center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63C61" w:rsidTr="00AC275E">
        <w:trPr>
          <w:trHeight w:val="255"/>
          <w:jc w:val="center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Неналоговые доходы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21,6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15,9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18,0</w:t>
            </w:r>
          </w:p>
        </w:tc>
      </w:tr>
      <w:tr w:rsidR="00363C61" w:rsidTr="00AC275E">
        <w:trPr>
          <w:trHeight w:val="765"/>
          <w:jc w:val="center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Доходы, полученные от всех видов арендной платы за землю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11,7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13,6</w:t>
            </w:r>
          </w:p>
        </w:tc>
      </w:tr>
      <w:tr w:rsidR="00363C61" w:rsidTr="00AC275E">
        <w:trPr>
          <w:trHeight w:val="1020"/>
          <w:jc w:val="center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0,9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0,9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1.0</w:t>
            </w:r>
          </w:p>
        </w:tc>
      </w:tr>
      <w:tr w:rsidR="00363C61" w:rsidTr="00AC275E">
        <w:trPr>
          <w:trHeight w:val="510"/>
          <w:jc w:val="center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Платежи за негативное воздействие на окружающую среду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63C61" w:rsidTr="00AC275E">
        <w:trPr>
          <w:trHeight w:val="510"/>
          <w:jc w:val="center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2.9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0,3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0,3</w:t>
            </w:r>
          </w:p>
        </w:tc>
      </w:tr>
      <w:tr w:rsidR="00363C61" w:rsidTr="00AC275E">
        <w:trPr>
          <w:trHeight w:val="510"/>
          <w:jc w:val="center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2,5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2,9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2,7</w:t>
            </w:r>
          </w:p>
        </w:tc>
      </w:tr>
      <w:tr w:rsidR="00363C61" w:rsidTr="00AC275E">
        <w:trPr>
          <w:trHeight w:val="510"/>
          <w:jc w:val="center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Штрафы, санкции, возмещение ущерба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0,3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363C61" w:rsidTr="00AC275E">
        <w:trPr>
          <w:trHeight w:val="255"/>
          <w:jc w:val="center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0.1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0,4</w:t>
            </w:r>
          </w:p>
        </w:tc>
      </w:tr>
      <w:tr w:rsidR="00363C61" w:rsidTr="00AC275E">
        <w:trPr>
          <w:trHeight w:val="315"/>
          <w:jc w:val="center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Безвозмездные </w:t>
            </w:r>
          </w:p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поступления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44,6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25,9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16,3</w:t>
            </w:r>
          </w:p>
        </w:tc>
      </w:tr>
      <w:tr w:rsidR="00363C61" w:rsidTr="00AC275E">
        <w:trPr>
          <w:trHeight w:val="315"/>
          <w:jc w:val="center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3C61" w:rsidRDefault="00363C61" w:rsidP="00414ADB">
            <w:pPr>
              <w:jc w:val="both"/>
              <w:rPr>
                <w:rFonts w:ascii="Calibri" w:hAnsi="Calibri"/>
              </w:rPr>
            </w:pPr>
            <w:r>
              <w:t>100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3C61" w:rsidRDefault="00363C61" w:rsidP="00414ADB">
            <w:pPr>
              <w:jc w:val="both"/>
              <w:rPr>
                <w:rFonts w:ascii="Calibri" w:hAnsi="Calibri"/>
              </w:rPr>
            </w:pPr>
            <w:r>
              <w:t>100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8B46CF" w:rsidRDefault="00363C61" w:rsidP="00920BED">
      <w:pPr>
        <w:autoSpaceDE w:val="0"/>
        <w:autoSpaceDN w:val="0"/>
        <w:adjustRightInd w:val="0"/>
        <w:spacing w:after="0" w:line="240" w:lineRule="auto"/>
        <w:ind w:left="-567" w:right="-285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приведенной таблицы видно, что в структуре доходов наблюдается устойчив</w:t>
      </w:r>
      <w:r w:rsidR="000314D5">
        <w:rPr>
          <w:rFonts w:ascii="Times New Roman" w:hAnsi="Times New Roman"/>
          <w:sz w:val="28"/>
          <w:szCs w:val="28"/>
        </w:rPr>
        <w:t>ое</w:t>
      </w:r>
      <w:r>
        <w:rPr>
          <w:rFonts w:ascii="Times New Roman" w:hAnsi="Times New Roman"/>
          <w:sz w:val="28"/>
          <w:szCs w:val="28"/>
        </w:rPr>
        <w:t xml:space="preserve"> </w:t>
      </w:r>
      <w:r w:rsidR="000314D5">
        <w:rPr>
          <w:rFonts w:ascii="Times New Roman" w:hAnsi="Times New Roman"/>
          <w:sz w:val="28"/>
          <w:szCs w:val="28"/>
        </w:rPr>
        <w:t>увеличение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0314D5">
        <w:rPr>
          <w:rFonts w:ascii="Times New Roman" w:hAnsi="Times New Roman"/>
          <w:sz w:val="28"/>
          <w:szCs w:val="28"/>
        </w:rPr>
        <w:t xml:space="preserve">доли </w:t>
      </w:r>
      <w:r>
        <w:rPr>
          <w:rFonts w:ascii="Times New Roman" w:hAnsi="Times New Roman"/>
          <w:sz w:val="28"/>
          <w:szCs w:val="28"/>
        </w:rPr>
        <w:t>налоговых и неналоговых поступлений с 55,</w:t>
      </w:r>
      <w:r w:rsidR="008B46CF">
        <w:rPr>
          <w:rFonts w:ascii="Times New Roman" w:hAnsi="Times New Roman"/>
          <w:sz w:val="28"/>
          <w:szCs w:val="28"/>
        </w:rPr>
        <w:t>4% в исполнении бюджета 2013</w:t>
      </w:r>
      <w:r>
        <w:rPr>
          <w:rFonts w:ascii="Times New Roman" w:hAnsi="Times New Roman"/>
          <w:sz w:val="28"/>
          <w:szCs w:val="28"/>
        </w:rPr>
        <w:t xml:space="preserve"> </w:t>
      </w:r>
      <w:r w:rsidR="008B46CF">
        <w:rPr>
          <w:rFonts w:ascii="Times New Roman" w:hAnsi="Times New Roman"/>
          <w:sz w:val="28"/>
          <w:szCs w:val="28"/>
        </w:rPr>
        <w:t>года до 83,7% планируемого бюджета 2015 года.</w:t>
      </w:r>
    </w:p>
    <w:p w:rsidR="00363C61" w:rsidRDefault="008B46CF" w:rsidP="00920BED">
      <w:pPr>
        <w:autoSpaceDE w:val="0"/>
        <w:autoSpaceDN w:val="0"/>
        <w:adjustRightInd w:val="0"/>
        <w:spacing w:after="0" w:line="240" w:lineRule="auto"/>
        <w:ind w:left="-567" w:right="-285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Наибольшую долю в приросте  налоговых доходов  составляет налог на доходы физических лиц с 15,1% в 2013 году д</w:t>
      </w:r>
      <w:r w:rsidR="00AC275E">
        <w:rPr>
          <w:rFonts w:ascii="Times New Roman" w:hAnsi="Times New Roman"/>
          <w:sz w:val="28"/>
          <w:szCs w:val="28"/>
        </w:rPr>
        <w:t>о 26,2% в планируемом 2015 году</w:t>
      </w:r>
      <w:r w:rsidR="002F57DB">
        <w:rPr>
          <w:rFonts w:ascii="Times New Roman" w:hAnsi="Times New Roman"/>
          <w:sz w:val="28"/>
          <w:szCs w:val="28"/>
        </w:rPr>
        <w:t xml:space="preserve"> в основном </w:t>
      </w:r>
      <w:r w:rsidR="00AC275E">
        <w:rPr>
          <w:rFonts w:ascii="Times New Roman" w:hAnsi="Times New Roman"/>
          <w:sz w:val="28"/>
          <w:szCs w:val="28"/>
        </w:rPr>
        <w:t xml:space="preserve"> </w:t>
      </w:r>
      <w:r w:rsidR="00646F53">
        <w:rPr>
          <w:rFonts w:ascii="Times New Roman" w:hAnsi="Times New Roman"/>
          <w:sz w:val="28"/>
          <w:szCs w:val="28"/>
        </w:rPr>
        <w:t>за счет</w:t>
      </w:r>
      <w:r w:rsidR="00AC275E">
        <w:rPr>
          <w:rFonts w:ascii="Times New Roman" w:hAnsi="Times New Roman"/>
          <w:sz w:val="28"/>
          <w:szCs w:val="28"/>
        </w:rPr>
        <w:t xml:space="preserve"> индексации  уровня заработной платы.</w:t>
      </w:r>
    </w:p>
    <w:p w:rsidR="00363C61" w:rsidRDefault="00AC275E" w:rsidP="00920BED">
      <w:pPr>
        <w:autoSpaceDE w:val="0"/>
        <w:autoSpaceDN w:val="0"/>
        <w:adjustRightInd w:val="0"/>
        <w:spacing w:after="0" w:line="240" w:lineRule="auto"/>
        <w:ind w:left="-567" w:right="-285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Увеличение  дохода по земельному налогу  с 15,4% в  исполнении бюджета 2013 года до 22,2% в планируемом 2015 году </w:t>
      </w:r>
      <w:r w:rsidR="00646F53">
        <w:rPr>
          <w:rFonts w:ascii="Times New Roman" w:hAnsi="Times New Roman"/>
          <w:sz w:val="28"/>
          <w:szCs w:val="28"/>
        </w:rPr>
        <w:t>в результате</w:t>
      </w:r>
      <w:r>
        <w:rPr>
          <w:rFonts w:ascii="Times New Roman" w:hAnsi="Times New Roman"/>
          <w:sz w:val="28"/>
          <w:szCs w:val="28"/>
        </w:rPr>
        <w:t xml:space="preserve"> увеличения кадастровой стоимости земель.</w:t>
      </w:r>
    </w:p>
    <w:p w:rsidR="00FB057A" w:rsidRDefault="00FB057A" w:rsidP="00920BED">
      <w:pPr>
        <w:autoSpaceDE w:val="0"/>
        <w:autoSpaceDN w:val="0"/>
        <w:adjustRightInd w:val="0"/>
        <w:spacing w:after="0" w:line="240" w:lineRule="auto"/>
        <w:ind w:left="-567" w:right="-285" w:firstLine="720"/>
        <w:jc w:val="both"/>
        <w:rPr>
          <w:rFonts w:ascii="Times New Roman" w:hAnsi="Times New Roman"/>
          <w:sz w:val="28"/>
          <w:szCs w:val="28"/>
        </w:rPr>
      </w:pPr>
    </w:p>
    <w:p w:rsidR="00646F53" w:rsidRDefault="00646F53" w:rsidP="00920BED">
      <w:pPr>
        <w:spacing w:after="0" w:line="240" w:lineRule="auto"/>
        <w:ind w:left="-284" w:right="-285" w:firstLine="56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Общая характеристика доходов бюджета муниципального образования</w:t>
      </w:r>
    </w:p>
    <w:p w:rsidR="00FB057A" w:rsidRPr="00084D6A" w:rsidRDefault="00FB057A" w:rsidP="00920BED">
      <w:pPr>
        <w:spacing w:after="0" w:line="240" w:lineRule="auto"/>
        <w:ind w:left="-284" w:right="-285" w:firstLine="56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6F53" w:rsidRDefault="00646F53" w:rsidP="00920BED">
      <w:pPr>
        <w:spacing w:after="0" w:line="240" w:lineRule="auto"/>
        <w:ind w:left="-567" w:right="-285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основу расчетов формирования доходной базы бюджета поселения на 2015год положены прогнозные данные по социально-экономическому развитию поселения, индексы роста цен, заработной платы, показатели собираемости налогов в динамике за предшествующие годы, ряд других параметров, влияющих на изменение налогооблагаемой базы.</w:t>
      </w:r>
      <w:r w:rsidRPr="00646F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Общая сумма доходов местного бюджета без учета безвозмездных поступлений предусматривается на 201</w:t>
      </w:r>
      <w:r w:rsidR="002F57D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объеме </w:t>
      </w:r>
      <w:r w:rsidR="002F57DB">
        <w:rPr>
          <w:rFonts w:ascii="Times New Roman" w:hAnsi="Times New Roman" w:cs="Times New Roman"/>
          <w:sz w:val="28"/>
          <w:szCs w:val="28"/>
        </w:rPr>
        <w:t>14524,0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что составляет </w:t>
      </w:r>
      <w:r w:rsidR="002F57DB">
        <w:rPr>
          <w:rFonts w:ascii="Times New Roman" w:hAnsi="Times New Roman" w:cs="Times New Roman"/>
          <w:sz w:val="28"/>
          <w:szCs w:val="28"/>
        </w:rPr>
        <w:t>99,4</w:t>
      </w:r>
      <w:r>
        <w:rPr>
          <w:rFonts w:ascii="Times New Roman" w:hAnsi="Times New Roman" w:cs="Times New Roman"/>
          <w:sz w:val="28"/>
          <w:szCs w:val="28"/>
        </w:rPr>
        <w:t xml:space="preserve"> % к ожидаемому исполнению бюджета на 201</w:t>
      </w:r>
      <w:r w:rsidR="002F57D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C10167" w:rsidRDefault="00C10167" w:rsidP="00920BED">
      <w:pPr>
        <w:spacing w:after="0" w:line="240" w:lineRule="auto"/>
        <w:ind w:left="-567" w:right="-285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Доходная часть бюджета характеризуется следующими показателями (Таблица №2)</w:t>
      </w:r>
    </w:p>
    <w:p w:rsidR="00363C61" w:rsidRPr="00C10167" w:rsidRDefault="00C10167" w:rsidP="00414AD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65749A">
        <w:rPr>
          <w:rFonts w:ascii="Times New Roman" w:hAnsi="Times New Roman"/>
          <w:sz w:val="28"/>
          <w:szCs w:val="28"/>
        </w:rPr>
        <w:t xml:space="preserve">        </w:t>
      </w:r>
      <w:r w:rsidRPr="00C10167">
        <w:rPr>
          <w:rFonts w:ascii="Times New Roman" w:hAnsi="Times New Roman"/>
          <w:b/>
          <w:sz w:val="28"/>
          <w:szCs w:val="28"/>
        </w:rPr>
        <w:t xml:space="preserve">Таблица № </w:t>
      </w:r>
      <w:r w:rsidR="000314D5">
        <w:rPr>
          <w:rFonts w:ascii="Times New Roman" w:hAnsi="Times New Roman"/>
          <w:b/>
          <w:sz w:val="28"/>
          <w:szCs w:val="28"/>
        </w:rPr>
        <w:t>2</w:t>
      </w:r>
    </w:p>
    <w:p w:rsidR="00363C61" w:rsidRDefault="00363C61" w:rsidP="00B437E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Динамика доходов бюджета </w:t>
      </w:r>
      <w:proofErr w:type="spellStart"/>
      <w:r>
        <w:rPr>
          <w:rFonts w:ascii="Times New Roman" w:hAnsi="Times New Roman"/>
          <w:b/>
          <w:sz w:val="28"/>
          <w:szCs w:val="28"/>
        </w:rPr>
        <w:t>Протокского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  <w:proofErr w:type="gramStart"/>
      <w:r>
        <w:rPr>
          <w:rFonts w:ascii="Times New Roman" w:hAnsi="Times New Roman"/>
          <w:b/>
          <w:sz w:val="28"/>
          <w:szCs w:val="28"/>
        </w:rPr>
        <w:t>за</w:t>
      </w:r>
      <w:proofErr w:type="gramEnd"/>
    </w:p>
    <w:p w:rsidR="00363C61" w:rsidRDefault="00363C61" w:rsidP="00B437E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период 2013-2015 годов</w:t>
      </w:r>
    </w:p>
    <w:p w:rsidR="00363C61" w:rsidRPr="00C10167" w:rsidRDefault="00C10167" w:rsidP="00414ADB">
      <w:pPr>
        <w:autoSpaceDE w:val="0"/>
        <w:autoSpaceDN w:val="0"/>
        <w:adjustRightInd w:val="0"/>
        <w:spacing w:after="0" w:line="240" w:lineRule="auto"/>
        <w:ind w:left="7788"/>
        <w:jc w:val="both"/>
        <w:outlineLvl w:val="0"/>
        <w:rPr>
          <w:rFonts w:ascii="Times New Roman" w:hAnsi="Times New Roman"/>
          <w:b/>
          <w:sz w:val="16"/>
          <w:szCs w:val="16"/>
        </w:rPr>
      </w:pPr>
      <w:r w:rsidRPr="00C10167">
        <w:rPr>
          <w:rFonts w:ascii="Times New Roman" w:hAnsi="Times New Roman"/>
          <w:b/>
          <w:sz w:val="16"/>
          <w:szCs w:val="16"/>
        </w:rPr>
        <w:t xml:space="preserve">в </w:t>
      </w:r>
      <w:proofErr w:type="spellStart"/>
      <w:r w:rsidRPr="00C10167">
        <w:rPr>
          <w:rFonts w:ascii="Times New Roman" w:hAnsi="Times New Roman"/>
          <w:b/>
          <w:sz w:val="16"/>
          <w:szCs w:val="16"/>
        </w:rPr>
        <w:t>тыс</w:t>
      </w:r>
      <w:proofErr w:type="gramStart"/>
      <w:r w:rsidRPr="00C10167">
        <w:rPr>
          <w:rFonts w:ascii="Times New Roman" w:hAnsi="Times New Roman"/>
          <w:b/>
          <w:sz w:val="16"/>
          <w:szCs w:val="16"/>
        </w:rPr>
        <w:t>.р</w:t>
      </w:r>
      <w:proofErr w:type="gramEnd"/>
      <w:r w:rsidRPr="00C10167">
        <w:rPr>
          <w:rFonts w:ascii="Times New Roman" w:hAnsi="Times New Roman"/>
          <w:b/>
          <w:sz w:val="16"/>
          <w:szCs w:val="16"/>
        </w:rPr>
        <w:t>ублей</w:t>
      </w:r>
      <w:proofErr w:type="spellEnd"/>
    </w:p>
    <w:tbl>
      <w:tblPr>
        <w:tblW w:w="5666" w:type="pct"/>
        <w:jc w:val="center"/>
        <w:tblLook w:val="04A0" w:firstRow="1" w:lastRow="0" w:firstColumn="1" w:lastColumn="0" w:noHBand="0" w:noVBand="1"/>
      </w:tblPr>
      <w:tblGrid>
        <w:gridCol w:w="1375"/>
        <w:gridCol w:w="1119"/>
        <w:gridCol w:w="746"/>
        <w:gridCol w:w="1018"/>
        <w:gridCol w:w="928"/>
        <w:gridCol w:w="727"/>
        <w:gridCol w:w="665"/>
        <w:gridCol w:w="728"/>
        <w:gridCol w:w="582"/>
        <w:gridCol w:w="728"/>
        <w:gridCol w:w="665"/>
        <w:gridCol w:w="786"/>
        <w:gridCol w:w="778"/>
      </w:tblGrid>
      <w:tr w:rsidR="00363C61" w:rsidTr="00DB7725">
        <w:trPr>
          <w:trHeight w:val="255"/>
          <w:jc w:val="center"/>
        </w:trPr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Фактическое исполнение за 2013год, тыс. руб.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2014 год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План на 2015 год</w:t>
            </w:r>
          </w:p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тыс. руб.</w:t>
            </w:r>
          </w:p>
        </w:tc>
        <w:tc>
          <w:tcPr>
            <w:tcW w:w="6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Отклонения</w:t>
            </w:r>
          </w:p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Плана 2015 к факту 2013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Отклонения 2015</w:t>
            </w:r>
          </w:p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 плану 2014года</w:t>
            </w:r>
          </w:p>
        </w:tc>
        <w:tc>
          <w:tcPr>
            <w:tcW w:w="6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Отклонения 2015</w:t>
            </w:r>
          </w:p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к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ожидаемому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исп. 2014 года</w:t>
            </w:r>
          </w:p>
        </w:tc>
        <w:tc>
          <w:tcPr>
            <w:tcW w:w="7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Показатели плана 2015 года</w:t>
            </w:r>
          </w:p>
        </w:tc>
      </w:tr>
      <w:tr w:rsidR="00363C61" w:rsidTr="00DB7725">
        <w:trPr>
          <w:trHeight w:val="6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План 2014</w:t>
            </w:r>
          </w:p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тыс. руб.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Ожидаемое исполнение 2014 год, тыс. руб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..</w:t>
            </w:r>
            <w:proofErr w:type="gramEnd"/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Сумма, тыс. руб.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Сумма, тыс. руб.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Сумма, тыс. руб.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 от общего объема доходов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 от группы доходов</w:t>
            </w:r>
          </w:p>
        </w:tc>
      </w:tr>
      <w:tr w:rsidR="00363C61" w:rsidTr="00DB7725">
        <w:trPr>
          <w:trHeight w:val="224"/>
          <w:jc w:val="center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Налоговые и неналоговые </w:t>
            </w:r>
          </w:p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доходы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13795,3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15232,6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14611,3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14524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728,7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105,3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-708,6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95.3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-87,3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99,4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837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</w:tc>
      </w:tr>
      <w:tr w:rsidR="00363C61" w:rsidTr="00DB7725">
        <w:trPr>
          <w:trHeight w:val="180"/>
          <w:jc w:val="center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Налоговые доходы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8423,9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12935,6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11479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11409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2985,1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135,4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-1526,6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88.2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-70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99,4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65,7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363C61" w:rsidTr="00DB7725">
        <w:trPr>
          <w:trHeight w:val="163"/>
          <w:jc w:val="center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НДФЛ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3755,4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4190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4154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4557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801,6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121.3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108.8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109,7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26.2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39.9</w:t>
            </w:r>
          </w:p>
        </w:tc>
      </w:tr>
      <w:tr w:rsidR="00363C61" w:rsidTr="00DB7725">
        <w:trPr>
          <w:trHeight w:val="148"/>
          <w:jc w:val="center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607.9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1050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925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975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367.1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160.4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-75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92,9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105,4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8,5</w:t>
            </w:r>
          </w:p>
        </w:tc>
      </w:tr>
      <w:tr w:rsidR="00363C61" w:rsidTr="00DB7725">
        <w:trPr>
          <w:trHeight w:val="184"/>
          <w:jc w:val="center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акцизы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2875,6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2300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1957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1957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-918.6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68.0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-343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85,1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11,3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17,2</w:t>
            </w:r>
          </w:p>
        </w:tc>
      </w:tr>
      <w:tr w:rsidR="00363C61" w:rsidTr="00DB7725">
        <w:trPr>
          <w:trHeight w:val="51"/>
          <w:jc w:val="center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ЕСХН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219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470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300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70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-149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-400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14,9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-230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23.3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0,6</w:t>
            </w:r>
          </w:p>
        </w:tc>
      </w:tr>
      <w:tr w:rsidR="00363C61" w:rsidTr="00DB7725">
        <w:trPr>
          <w:trHeight w:val="322"/>
          <w:jc w:val="center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Транспортный 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63C61" w:rsidTr="00DB7725">
        <w:trPr>
          <w:trHeight w:val="227"/>
          <w:jc w:val="center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Земельный налог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3841,6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4350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3800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3850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100,2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-500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88,5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101.3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33,8</w:t>
            </w:r>
          </w:p>
        </w:tc>
      </w:tr>
      <w:tr w:rsidR="00363C61" w:rsidTr="00DB7725">
        <w:trPr>
          <w:trHeight w:val="227"/>
          <w:jc w:val="center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Госпошлина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63C61" w:rsidTr="00DB7725">
        <w:trPr>
          <w:trHeight w:val="617"/>
          <w:jc w:val="center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lastRenderedPageBreak/>
              <w:t>Неналоговые доходы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5371,4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2297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3132,3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3115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-2256,4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58,0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818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135.6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-17,3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99.4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100</w:t>
            </w:r>
          </w:p>
        </w:tc>
      </w:tr>
      <w:tr w:rsidR="00363C61" w:rsidTr="00DB7725">
        <w:trPr>
          <w:trHeight w:val="821"/>
          <w:jc w:val="center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Доходы</w:t>
            </w:r>
            <w:proofErr w:type="gramStart"/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получаемые в виде арендной платы за землю 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3727,4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2060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2301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2358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-1369.4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63,3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298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114,5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102,5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13.6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75.7</w:t>
            </w:r>
          </w:p>
        </w:tc>
      </w:tr>
      <w:tr w:rsidR="00363C61" w:rsidTr="00DB7725">
        <w:trPr>
          <w:trHeight w:val="1570"/>
          <w:jc w:val="center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Доходы от использования имуще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softHyphen/>
              <w:t xml:space="preserve">ства, находящегося в </w:t>
            </w:r>
            <w:proofErr w:type="spellStart"/>
            <w:r>
              <w:rPr>
                <w:rFonts w:ascii="Times New Roman" w:hAnsi="Times New Roman"/>
                <w:bCs/>
                <w:sz w:val="16"/>
                <w:szCs w:val="16"/>
              </w:rPr>
              <w:t>гос</w:t>
            </w:r>
            <w:proofErr w:type="spellEnd"/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Cs/>
                <w:sz w:val="16"/>
                <w:szCs w:val="16"/>
              </w:rPr>
              <w:t>мун</w:t>
            </w:r>
            <w:proofErr w:type="spellEnd"/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 собст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softHyphen/>
              <w:t>венности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214,5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172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172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172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-42,5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80,2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5,5</w:t>
            </w:r>
          </w:p>
        </w:tc>
      </w:tr>
      <w:tr w:rsidR="00363C61" w:rsidTr="00DB7725">
        <w:trPr>
          <w:trHeight w:val="510"/>
          <w:jc w:val="center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728.6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-678,6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6.9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-20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71.4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1,6</w:t>
            </w:r>
          </w:p>
        </w:tc>
      </w:tr>
      <w:tr w:rsidR="00363C61" w:rsidTr="00DB7725">
        <w:trPr>
          <w:trHeight w:val="1131"/>
          <w:jc w:val="center"/>
        </w:trPr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620.7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569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460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-160,7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74,1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450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4600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-109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80.8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2,7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14,8</w:t>
            </w:r>
          </w:p>
        </w:tc>
      </w:tr>
      <w:tr w:rsidR="00363C61" w:rsidTr="00DB7725">
        <w:trPr>
          <w:trHeight w:val="138"/>
          <w:jc w:val="center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72,2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-67,2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7,0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4,7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1666,6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0.2</w:t>
            </w:r>
          </w:p>
        </w:tc>
      </w:tr>
      <w:tr w:rsidR="00363C61" w:rsidTr="00DB7725">
        <w:trPr>
          <w:trHeight w:val="450"/>
          <w:jc w:val="center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4.1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70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65,9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1707,3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350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2.2</w:t>
            </w:r>
          </w:p>
        </w:tc>
      </w:tr>
      <w:tr w:rsidR="00363C61" w:rsidTr="00DB7725">
        <w:trPr>
          <w:trHeight w:val="121"/>
          <w:jc w:val="center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11378,3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2222,6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5111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2828,4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-8549,9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24,8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605.8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127.3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-2282,6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55,3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</w:tc>
      </w:tr>
      <w:tr w:rsidR="00363C61" w:rsidTr="00DB7725">
        <w:trPr>
          <w:trHeight w:val="106"/>
          <w:jc w:val="center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24888,6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17455,2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19722,3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17352,4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-7536,2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69.7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-102,8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99,4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-2369.9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88,0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</w:tc>
      </w:tr>
    </w:tbl>
    <w:p w:rsidR="0022523A" w:rsidRDefault="000E18A1" w:rsidP="00920BED">
      <w:pPr>
        <w:spacing w:after="0" w:line="240" w:lineRule="auto"/>
        <w:ind w:left="-567" w:right="-285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проекту бюджета </w:t>
      </w:r>
      <w:r w:rsidR="0022523A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2015 год предусматриваются </w:t>
      </w:r>
      <w:r w:rsidR="0022523A">
        <w:rPr>
          <w:rFonts w:ascii="Times New Roman" w:hAnsi="Times New Roman" w:cs="Times New Roman"/>
          <w:sz w:val="28"/>
          <w:szCs w:val="28"/>
        </w:rPr>
        <w:t xml:space="preserve">доходы </w:t>
      </w:r>
      <w:r>
        <w:rPr>
          <w:rFonts w:ascii="Times New Roman" w:hAnsi="Times New Roman" w:cs="Times New Roman"/>
          <w:sz w:val="28"/>
          <w:szCs w:val="28"/>
        </w:rPr>
        <w:t>в размере 17352,4 тыс. рублей, что составляет 88,0% от ожидаемого исполнения бюджета 2014 года и 69,7% от фактического исполнения бюджета 2013 года.</w:t>
      </w:r>
      <w:r w:rsidR="002972EC">
        <w:rPr>
          <w:rFonts w:ascii="Times New Roman" w:hAnsi="Times New Roman" w:cs="Times New Roman"/>
          <w:sz w:val="28"/>
          <w:szCs w:val="28"/>
        </w:rPr>
        <w:t xml:space="preserve"> Наблюдается устойчивое снижение доходов в основном за счет снижения безвозмездных поступлений</w:t>
      </w:r>
      <w:r w:rsidR="000B3C5A">
        <w:rPr>
          <w:rFonts w:ascii="Times New Roman" w:hAnsi="Times New Roman" w:cs="Times New Roman"/>
          <w:sz w:val="28"/>
          <w:szCs w:val="28"/>
        </w:rPr>
        <w:t xml:space="preserve"> на 8549,9 тыс. рублей к фактическому исполнению 2013 года и на 2282,6 тыс. рублей к ожидаемому  исполнению 2014 года. </w:t>
      </w:r>
      <w:r w:rsidR="00C10167">
        <w:rPr>
          <w:rFonts w:ascii="Times New Roman" w:hAnsi="Times New Roman" w:cs="Times New Roman"/>
          <w:sz w:val="28"/>
          <w:szCs w:val="28"/>
        </w:rPr>
        <w:t xml:space="preserve">В структуре </w:t>
      </w:r>
      <w:r w:rsidR="000314D5">
        <w:rPr>
          <w:rFonts w:ascii="Times New Roman" w:hAnsi="Times New Roman" w:cs="Times New Roman"/>
          <w:sz w:val="28"/>
          <w:szCs w:val="28"/>
        </w:rPr>
        <w:t>доходов</w:t>
      </w:r>
      <w:r w:rsidR="00D25198">
        <w:rPr>
          <w:rFonts w:ascii="Times New Roman" w:hAnsi="Times New Roman" w:cs="Times New Roman"/>
          <w:sz w:val="28"/>
          <w:szCs w:val="28"/>
        </w:rPr>
        <w:t xml:space="preserve"> бюджета основная сумма </w:t>
      </w:r>
      <w:r w:rsidR="00C10167">
        <w:rPr>
          <w:rFonts w:ascii="Times New Roman" w:hAnsi="Times New Roman" w:cs="Times New Roman"/>
          <w:sz w:val="28"/>
          <w:szCs w:val="28"/>
        </w:rPr>
        <w:t>налоговы</w:t>
      </w:r>
      <w:r w:rsidR="00D25198">
        <w:rPr>
          <w:rFonts w:ascii="Times New Roman" w:hAnsi="Times New Roman" w:cs="Times New Roman"/>
          <w:sz w:val="28"/>
          <w:szCs w:val="28"/>
        </w:rPr>
        <w:t>х</w:t>
      </w:r>
      <w:r w:rsidR="00C10167">
        <w:rPr>
          <w:rFonts w:ascii="Times New Roman" w:hAnsi="Times New Roman" w:cs="Times New Roman"/>
          <w:sz w:val="28"/>
          <w:szCs w:val="28"/>
        </w:rPr>
        <w:t xml:space="preserve"> и неналогов</w:t>
      </w:r>
      <w:r w:rsidR="00D25198">
        <w:rPr>
          <w:rFonts w:ascii="Times New Roman" w:hAnsi="Times New Roman" w:cs="Times New Roman"/>
          <w:sz w:val="28"/>
          <w:szCs w:val="28"/>
        </w:rPr>
        <w:t>ых</w:t>
      </w:r>
      <w:r w:rsidR="00C10167">
        <w:rPr>
          <w:rFonts w:ascii="Times New Roman" w:hAnsi="Times New Roman" w:cs="Times New Roman"/>
          <w:sz w:val="28"/>
          <w:szCs w:val="28"/>
        </w:rPr>
        <w:t xml:space="preserve"> </w:t>
      </w:r>
      <w:r w:rsidR="00D25198">
        <w:rPr>
          <w:rFonts w:ascii="Times New Roman" w:hAnsi="Times New Roman" w:cs="Times New Roman"/>
          <w:sz w:val="28"/>
          <w:szCs w:val="28"/>
        </w:rPr>
        <w:t xml:space="preserve">поступлений </w:t>
      </w:r>
      <w:r w:rsidR="00C10167">
        <w:rPr>
          <w:rFonts w:ascii="Times New Roman" w:hAnsi="Times New Roman" w:cs="Times New Roman"/>
          <w:sz w:val="28"/>
          <w:szCs w:val="28"/>
        </w:rPr>
        <w:t>на 2015 год</w:t>
      </w:r>
      <w:r w:rsidR="00D25198">
        <w:rPr>
          <w:rFonts w:ascii="Times New Roman" w:hAnsi="Times New Roman" w:cs="Times New Roman"/>
          <w:sz w:val="28"/>
          <w:szCs w:val="28"/>
        </w:rPr>
        <w:t xml:space="preserve"> </w:t>
      </w:r>
      <w:r w:rsidR="000314D5">
        <w:rPr>
          <w:rFonts w:ascii="Times New Roman" w:hAnsi="Times New Roman" w:cs="Times New Roman"/>
          <w:sz w:val="28"/>
          <w:szCs w:val="28"/>
        </w:rPr>
        <w:t xml:space="preserve"> </w:t>
      </w:r>
      <w:r w:rsidR="00D25198">
        <w:rPr>
          <w:rFonts w:ascii="Times New Roman" w:hAnsi="Times New Roman" w:cs="Times New Roman"/>
          <w:sz w:val="28"/>
          <w:szCs w:val="28"/>
        </w:rPr>
        <w:t>состав</w:t>
      </w:r>
      <w:r w:rsidR="0022523A">
        <w:rPr>
          <w:rFonts w:ascii="Times New Roman" w:hAnsi="Times New Roman" w:cs="Times New Roman"/>
          <w:sz w:val="28"/>
          <w:szCs w:val="28"/>
        </w:rPr>
        <w:t>л</w:t>
      </w:r>
      <w:r w:rsidR="00D25198">
        <w:rPr>
          <w:rFonts w:ascii="Times New Roman" w:hAnsi="Times New Roman" w:cs="Times New Roman"/>
          <w:sz w:val="28"/>
          <w:szCs w:val="28"/>
        </w:rPr>
        <w:t>я</w:t>
      </w:r>
      <w:r w:rsidR="0022523A">
        <w:rPr>
          <w:rFonts w:ascii="Times New Roman" w:hAnsi="Times New Roman" w:cs="Times New Roman"/>
          <w:sz w:val="28"/>
          <w:szCs w:val="28"/>
        </w:rPr>
        <w:t>е</w:t>
      </w:r>
      <w:r w:rsidR="00D25198">
        <w:rPr>
          <w:rFonts w:ascii="Times New Roman" w:hAnsi="Times New Roman" w:cs="Times New Roman"/>
          <w:sz w:val="28"/>
          <w:szCs w:val="28"/>
        </w:rPr>
        <w:t>т 14524,0 тыс.</w:t>
      </w:r>
      <w:r w:rsidR="003164B5">
        <w:rPr>
          <w:rFonts w:ascii="Times New Roman" w:hAnsi="Times New Roman" w:cs="Times New Roman"/>
          <w:sz w:val="28"/>
          <w:szCs w:val="28"/>
        </w:rPr>
        <w:t xml:space="preserve"> </w:t>
      </w:r>
      <w:r w:rsidR="00D25198">
        <w:rPr>
          <w:rFonts w:ascii="Times New Roman" w:hAnsi="Times New Roman" w:cs="Times New Roman"/>
          <w:sz w:val="28"/>
          <w:szCs w:val="28"/>
        </w:rPr>
        <w:t>рублей</w:t>
      </w:r>
      <w:r w:rsidR="0022523A">
        <w:rPr>
          <w:rFonts w:ascii="Times New Roman" w:hAnsi="Times New Roman" w:cs="Times New Roman"/>
          <w:sz w:val="28"/>
          <w:szCs w:val="28"/>
        </w:rPr>
        <w:t>,</w:t>
      </w:r>
      <w:r w:rsidR="000314D5">
        <w:rPr>
          <w:rFonts w:ascii="Times New Roman" w:hAnsi="Times New Roman" w:cs="Times New Roman"/>
          <w:sz w:val="28"/>
          <w:szCs w:val="28"/>
        </w:rPr>
        <w:t xml:space="preserve"> которая</w:t>
      </w:r>
      <w:r w:rsidR="00C10167">
        <w:rPr>
          <w:rFonts w:ascii="Times New Roman" w:hAnsi="Times New Roman" w:cs="Times New Roman"/>
          <w:sz w:val="28"/>
          <w:szCs w:val="28"/>
        </w:rPr>
        <w:t xml:space="preserve"> запланирована от трех доходных источников: </w:t>
      </w:r>
    </w:p>
    <w:p w:rsidR="0022523A" w:rsidRDefault="0022523A" w:rsidP="00920BED">
      <w:pPr>
        <w:spacing w:after="0" w:line="240" w:lineRule="auto"/>
        <w:ind w:left="-567" w:right="-285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10167">
        <w:rPr>
          <w:rFonts w:ascii="Times New Roman" w:hAnsi="Times New Roman" w:cs="Times New Roman"/>
          <w:sz w:val="28"/>
          <w:szCs w:val="28"/>
        </w:rPr>
        <w:t xml:space="preserve">налога на доходы физических лиц –  </w:t>
      </w:r>
      <w:r w:rsidR="00D25198">
        <w:rPr>
          <w:rFonts w:ascii="Times New Roman" w:hAnsi="Times New Roman" w:cs="Times New Roman"/>
          <w:sz w:val="28"/>
          <w:szCs w:val="28"/>
        </w:rPr>
        <w:t>4557,0</w:t>
      </w:r>
      <w:r w:rsidR="00C10167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2523A" w:rsidRDefault="0022523A" w:rsidP="00920BED">
      <w:pPr>
        <w:spacing w:after="0" w:line="240" w:lineRule="auto"/>
        <w:ind w:left="-567" w:right="-285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10167">
        <w:rPr>
          <w:rFonts w:ascii="Times New Roman" w:hAnsi="Times New Roman" w:cs="Times New Roman"/>
          <w:sz w:val="28"/>
          <w:szCs w:val="28"/>
        </w:rPr>
        <w:t xml:space="preserve">земельного налога – </w:t>
      </w:r>
      <w:r w:rsidR="00D25198">
        <w:rPr>
          <w:rFonts w:ascii="Times New Roman" w:hAnsi="Times New Roman" w:cs="Times New Roman"/>
          <w:sz w:val="28"/>
          <w:szCs w:val="28"/>
        </w:rPr>
        <w:t>3850,0</w:t>
      </w:r>
      <w:r w:rsidR="00C10167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2523A" w:rsidRDefault="0022523A" w:rsidP="00920BED">
      <w:pPr>
        <w:spacing w:after="0" w:line="240" w:lineRule="auto"/>
        <w:ind w:left="-567" w:right="-285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10167">
        <w:rPr>
          <w:rFonts w:ascii="Times New Roman" w:hAnsi="Times New Roman" w:cs="Times New Roman"/>
          <w:sz w:val="28"/>
          <w:szCs w:val="28"/>
        </w:rPr>
        <w:t xml:space="preserve">акцизов на бензин, дизельное  топливо и моторные масла – </w:t>
      </w:r>
      <w:r w:rsidR="00D25198">
        <w:rPr>
          <w:rFonts w:ascii="Times New Roman" w:hAnsi="Times New Roman" w:cs="Times New Roman"/>
          <w:sz w:val="28"/>
          <w:szCs w:val="28"/>
        </w:rPr>
        <w:t>1957,0</w:t>
      </w:r>
      <w:r w:rsidR="003164B5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C10167" w:rsidRDefault="003164B5" w:rsidP="00920BED">
      <w:pPr>
        <w:spacing w:after="0" w:line="240" w:lineRule="auto"/>
        <w:ind w:left="-567" w:right="-285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Не значительное снижение планируемых  налоговых и неналоговых доходов на 2015 год в сравнении с ожидаемым исполнением 2014 года составит 0,6%</w:t>
      </w:r>
      <w:r w:rsidR="000314D5">
        <w:rPr>
          <w:rFonts w:ascii="Times New Roman" w:hAnsi="Times New Roman" w:cs="Times New Roman"/>
          <w:sz w:val="28"/>
          <w:szCs w:val="28"/>
        </w:rPr>
        <w:t xml:space="preserve"> при ожидаемом росте НДФЛ на 9,7% и земельного налога  на 1,3%.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3ACC" w:rsidRPr="008F525E">
        <w:rPr>
          <w:rFonts w:ascii="Times New Roman" w:hAnsi="Times New Roman" w:cs="Times New Roman"/>
          <w:sz w:val="28"/>
          <w:szCs w:val="28"/>
        </w:rPr>
        <w:t>При</w:t>
      </w:r>
      <w:r w:rsidR="00F53ACC">
        <w:rPr>
          <w:rFonts w:ascii="Times New Roman" w:hAnsi="Times New Roman" w:cs="Times New Roman"/>
          <w:sz w:val="28"/>
          <w:szCs w:val="28"/>
        </w:rPr>
        <w:t xml:space="preserve">  расчете прогноза поступления налога на доходы  физических лиц в 2015 году, поселением учитывались показатели  прогнозируемой динамики фонда оплаты труда с учетом </w:t>
      </w:r>
      <w:r w:rsidR="00F53ACC">
        <w:rPr>
          <w:rFonts w:ascii="Times New Roman" w:hAnsi="Times New Roman" w:cs="Times New Roman"/>
          <w:sz w:val="28"/>
          <w:szCs w:val="28"/>
        </w:rPr>
        <w:lastRenderedPageBreak/>
        <w:t>резервов по заработной плате, оценка поступления налога</w:t>
      </w:r>
      <w:proofErr w:type="gramEnd"/>
      <w:r w:rsidR="00F53ACC">
        <w:rPr>
          <w:rFonts w:ascii="Times New Roman" w:hAnsi="Times New Roman" w:cs="Times New Roman"/>
          <w:sz w:val="28"/>
          <w:szCs w:val="28"/>
        </w:rPr>
        <w:t xml:space="preserve"> в 2014 году и индекса роста налоговой базы на 110%.</w:t>
      </w:r>
    </w:p>
    <w:p w:rsidR="000314D5" w:rsidRDefault="000314D5" w:rsidP="00920BED">
      <w:pPr>
        <w:spacing w:after="0" w:line="240" w:lineRule="auto"/>
        <w:ind w:left="-567" w:right="-285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структуре </w:t>
      </w:r>
      <w:r w:rsidR="00747DA0">
        <w:rPr>
          <w:rFonts w:ascii="Times New Roman" w:hAnsi="Times New Roman" w:cs="Times New Roman"/>
          <w:sz w:val="28"/>
          <w:szCs w:val="28"/>
        </w:rPr>
        <w:t xml:space="preserve"> планируемых доходов на 2015 год </w:t>
      </w:r>
      <w:r>
        <w:rPr>
          <w:rFonts w:ascii="Times New Roman" w:hAnsi="Times New Roman" w:cs="Times New Roman"/>
          <w:sz w:val="28"/>
          <w:szCs w:val="28"/>
        </w:rPr>
        <w:t>неналоговы</w:t>
      </w:r>
      <w:r w:rsidR="00747DA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поступлени</w:t>
      </w:r>
      <w:r w:rsidR="00747DA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7DA0">
        <w:rPr>
          <w:rFonts w:ascii="Times New Roman" w:hAnsi="Times New Roman" w:cs="Times New Roman"/>
          <w:sz w:val="28"/>
          <w:szCs w:val="28"/>
        </w:rPr>
        <w:t>составляют  3115,0 тыс. рублей</w:t>
      </w:r>
      <w:r w:rsidR="008F2B28">
        <w:rPr>
          <w:rFonts w:ascii="Times New Roman" w:hAnsi="Times New Roman" w:cs="Times New Roman"/>
          <w:sz w:val="28"/>
          <w:szCs w:val="28"/>
        </w:rPr>
        <w:t xml:space="preserve"> или 17,9% общего дохода, в том числе доходы в виде арендной платы за земли</w:t>
      </w:r>
      <w:r w:rsidR="00747DA0">
        <w:rPr>
          <w:rFonts w:ascii="Times New Roman" w:hAnsi="Times New Roman" w:cs="Times New Roman"/>
          <w:sz w:val="28"/>
          <w:szCs w:val="28"/>
        </w:rPr>
        <w:t xml:space="preserve"> </w:t>
      </w:r>
      <w:r w:rsidR="008F2B28">
        <w:rPr>
          <w:rFonts w:ascii="Times New Roman" w:hAnsi="Times New Roman" w:cs="Times New Roman"/>
          <w:sz w:val="28"/>
          <w:szCs w:val="28"/>
        </w:rPr>
        <w:t>в сумме 2358 тыс. рублей или 75,7% от суммы неналоговых поступлений. Снижение планируемых</w:t>
      </w:r>
      <w:r w:rsidR="00F53ACC">
        <w:rPr>
          <w:rFonts w:ascii="Times New Roman" w:hAnsi="Times New Roman" w:cs="Times New Roman"/>
          <w:sz w:val="28"/>
          <w:szCs w:val="28"/>
        </w:rPr>
        <w:t xml:space="preserve"> неналоговых</w:t>
      </w:r>
      <w:r w:rsidR="008F2B28">
        <w:rPr>
          <w:rFonts w:ascii="Times New Roman" w:hAnsi="Times New Roman" w:cs="Times New Roman"/>
          <w:sz w:val="28"/>
          <w:szCs w:val="28"/>
        </w:rPr>
        <w:t xml:space="preserve"> доходов в бюджете 2015 года </w:t>
      </w:r>
      <w:r w:rsidR="00F53ACC">
        <w:rPr>
          <w:rFonts w:ascii="Times New Roman" w:hAnsi="Times New Roman" w:cs="Times New Roman"/>
          <w:sz w:val="28"/>
          <w:szCs w:val="28"/>
        </w:rPr>
        <w:t>планируется по всем статьям.</w:t>
      </w:r>
    </w:p>
    <w:p w:rsidR="00FB057A" w:rsidRDefault="00FB057A" w:rsidP="00DB7725">
      <w:pPr>
        <w:spacing w:after="0" w:line="240" w:lineRule="auto"/>
        <w:ind w:left="-567" w:right="-42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378ED" w:rsidRDefault="005378ED" w:rsidP="00414AD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Безвозмездные поступления</w:t>
      </w:r>
    </w:p>
    <w:p w:rsidR="00FB057A" w:rsidRDefault="00FB057A" w:rsidP="00920BED">
      <w:pPr>
        <w:spacing w:after="0" w:line="240" w:lineRule="auto"/>
        <w:ind w:left="-284" w:right="-285" w:firstLine="56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15D4" w:rsidRDefault="00BD15D4" w:rsidP="00920BED">
      <w:pPr>
        <w:spacing w:after="0" w:line="240" w:lineRule="auto"/>
        <w:ind w:left="-567" w:right="-285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Динамика безвозмездных поступлений в бюджет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 Славянского поселения за период 2013-2015годов представлена в таблице №</w:t>
      </w:r>
      <w:r w:rsidR="006574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3.</w:t>
      </w:r>
    </w:p>
    <w:p w:rsidR="00363C61" w:rsidRPr="000314D5" w:rsidRDefault="00363C61" w:rsidP="00920BED">
      <w:pPr>
        <w:autoSpaceDE w:val="0"/>
        <w:autoSpaceDN w:val="0"/>
        <w:adjustRightInd w:val="0"/>
        <w:spacing w:after="0" w:line="240" w:lineRule="auto"/>
        <w:ind w:left="7080"/>
        <w:jc w:val="both"/>
        <w:rPr>
          <w:rFonts w:ascii="Calibri" w:hAnsi="Calibri"/>
          <w:b/>
        </w:rPr>
      </w:pPr>
      <w:r w:rsidRPr="000314D5">
        <w:rPr>
          <w:rFonts w:ascii="Times New Roman" w:hAnsi="Times New Roman"/>
          <w:b/>
          <w:sz w:val="28"/>
          <w:szCs w:val="28"/>
        </w:rPr>
        <w:t xml:space="preserve">Таблица </w:t>
      </w:r>
      <w:r w:rsidR="000314D5" w:rsidRPr="000314D5">
        <w:rPr>
          <w:rFonts w:ascii="Times New Roman" w:hAnsi="Times New Roman"/>
          <w:b/>
          <w:sz w:val="28"/>
          <w:szCs w:val="28"/>
        </w:rPr>
        <w:t>№</w:t>
      </w:r>
      <w:r w:rsidR="0065749A">
        <w:rPr>
          <w:rFonts w:ascii="Times New Roman" w:hAnsi="Times New Roman"/>
          <w:b/>
          <w:sz w:val="28"/>
          <w:szCs w:val="28"/>
        </w:rPr>
        <w:t xml:space="preserve"> </w:t>
      </w:r>
      <w:r w:rsidR="000314D5" w:rsidRPr="000314D5">
        <w:rPr>
          <w:rFonts w:ascii="Times New Roman" w:hAnsi="Times New Roman"/>
          <w:b/>
          <w:sz w:val="28"/>
          <w:szCs w:val="28"/>
        </w:rPr>
        <w:t>3</w:t>
      </w:r>
    </w:p>
    <w:p w:rsidR="00363C61" w:rsidRDefault="00363C61" w:rsidP="00DB77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Динамика безвозмездных поступлений в бюджет</w:t>
      </w:r>
    </w:p>
    <w:p w:rsidR="00363C61" w:rsidRDefault="00363C61" w:rsidP="00DB77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образования   </w:t>
      </w:r>
      <w:proofErr w:type="spellStart"/>
      <w:r>
        <w:rPr>
          <w:rFonts w:ascii="Times New Roman" w:hAnsi="Times New Roman"/>
          <w:b/>
          <w:sz w:val="28"/>
          <w:szCs w:val="28"/>
        </w:rPr>
        <w:t>Протокского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сельского поселения Славянского района за период 2013-2015 годов</w:t>
      </w:r>
    </w:p>
    <w:p w:rsidR="00363C61" w:rsidRPr="00BD15D4" w:rsidRDefault="00D05320" w:rsidP="00414ADB">
      <w:pPr>
        <w:tabs>
          <w:tab w:val="left" w:pos="1651"/>
          <w:tab w:val="left" w:pos="1318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="00BD15D4">
        <w:rPr>
          <w:rFonts w:ascii="Calibri" w:hAnsi="Calibri"/>
          <w:sz w:val="16"/>
          <w:szCs w:val="16"/>
        </w:rPr>
        <w:t>в</w:t>
      </w:r>
      <w:r w:rsidR="00BD15D4" w:rsidRPr="00BD15D4">
        <w:rPr>
          <w:rFonts w:ascii="Calibri" w:hAnsi="Calibri"/>
          <w:sz w:val="16"/>
          <w:szCs w:val="16"/>
        </w:rPr>
        <w:t xml:space="preserve"> тыс.</w:t>
      </w:r>
      <w:r w:rsidR="00BD15D4">
        <w:rPr>
          <w:rFonts w:ascii="Calibri" w:hAnsi="Calibri"/>
          <w:sz w:val="16"/>
          <w:szCs w:val="16"/>
        </w:rPr>
        <w:t xml:space="preserve"> </w:t>
      </w:r>
      <w:r w:rsidR="00BD15D4" w:rsidRPr="00BD15D4">
        <w:rPr>
          <w:rFonts w:ascii="Calibri" w:hAnsi="Calibri"/>
          <w:sz w:val="16"/>
          <w:szCs w:val="16"/>
        </w:rPr>
        <w:t>рублей</w:t>
      </w:r>
    </w:p>
    <w:tbl>
      <w:tblPr>
        <w:tblW w:w="4982" w:type="pct"/>
        <w:jc w:val="center"/>
        <w:tblInd w:w="-1258" w:type="dxa"/>
        <w:tblLook w:val="04A0" w:firstRow="1" w:lastRow="0" w:firstColumn="1" w:lastColumn="0" w:noHBand="0" w:noVBand="1"/>
      </w:tblPr>
      <w:tblGrid>
        <w:gridCol w:w="1619"/>
        <w:gridCol w:w="1319"/>
        <w:gridCol w:w="1019"/>
        <w:gridCol w:w="1201"/>
        <w:gridCol w:w="657"/>
        <w:gridCol w:w="842"/>
        <w:gridCol w:w="496"/>
        <w:gridCol w:w="843"/>
        <w:gridCol w:w="643"/>
        <w:gridCol w:w="842"/>
        <w:gridCol w:w="576"/>
      </w:tblGrid>
      <w:tr w:rsidR="00363C61" w:rsidTr="00AC275E">
        <w:trPr>
          <w:trHeight w:val="255"/>
          <w:jc w:val="center"/>
        </w:trPr>
        <w:tc>
          <w:tcPr>
            <w:tcW w:w="13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Фактическое исполнение за 2013</w:t>
            </w:r>
          </w:p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Год</w:t>
            </w:r>
          </w:p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тыс. руб.</w:t>
            </w:r>
          </w:p>
        </w:tc>
        <w:tc>
          <w:tcPr>
            <w:tcW w:w="9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 2014 год</w:t>
            </w:r>
          </w:p>
        </w:tc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  на 2015 год, тыс. руб.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Отклонения плана 2015 к 2013 году</w:t>
            </w:r>
          </w:p>
        </w:tc>
        <w:tc>
          <w:tcPr>
            <w:tcW w:w="6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Отклонения ожид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.и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сп.2015 к  плану 2014 году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Отклонения плана. 2015 к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ожид</w:t>
            </w:r>
            <w:proofErr w:type="spellEnd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исп. 2014 года</w:t>
            </w:r>
          </w:p>
        </w:tc>
      </w:tr>
      <w:tr w:rsidR="00363C61" w:rsidTr="00AC275E">
        <w:trPr>
          <w:trHeight w:val="79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Утвержд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план,</w:t>
            </w:r>
          </w:p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Ожидаемое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исп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2014 год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тыс.руб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363C61" w:rsidTr="00AC275E">
        <w:trPr>
          <w:trHeight w:val="224"/>
          <w:jc w:val="center"/>
        </w:trPr>
        <w:tc>
          <w:tcPr>
            <w:tcW w:w="1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Дотации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7133,9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2026,7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2026,7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2642,8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-4491,1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37.0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616,1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130.4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616,1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130,4</w:t>
            </w:r>
          </w:p>
        </w:tc>
      </w:tr>
      <w:tr w:rsidR="00363C61" w:rsidTr="00AC275E">
        <w:trPr>
          <w:trHeight w:val="180"/>
          <w:jc w:val="center"/>
        </w:trPr>
        <w:tc>
          <w:tcPr>
            <w:tcW w:w="1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Субсидии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4052,5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2335.1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-4052,5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-2335,1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</w:tr>
      <w:tr w:rsidR="00363C61" w:rsidTr="00AC275E">
        <w:trPr>
          <w:trHeight w:val="163"/>
          <w:jc w:val="center"/>
        </w:trPr>
        <w:tc>
          <w:tcPr>
            <w:tcW w:w="1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Субвенции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191,9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195,9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199,2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185.6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-6.3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96,7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-10,3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94,7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-13,6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93.2</w:t>
            </w:r>
          </w:p>
        </w:tc>
      </w:tr>
      <w:tr w:rsidR="00363C61" w:rsidTr="00AC275E">
        <w:trPr>
          <w:trHeight w:val="148"/>
          <w:jc w:val="center"/>
        </w:trPr>
        <w:tc>
          <w:tcPr>
            <w:tcW w:w="1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</w:tc>
      </w:tr>
      <w:tr w:rsidR="00363C61" w:rsidTr="00AC275E">
        <w:trPr>
          <w:trHeight w:val="184"/>
          <w:jc w:val="center"/>
        </w:trPr>
        <w:tc>
          <w:tcPr>
            <w:tcW w:w="1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-550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363C61" w:rsidTr="00AC275E">
        <w:trPr>
          <w:trHeight w:val="51"/>
          <w:jc w:val="center"/>
        </w:trPr>
        <w:tc>
          <w:tcPr>
            <w:tcW w:w="1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63C61" w:rsidTr="00AC275E">
        <w:trPr>
          <w:trHeight w:val="227"/>
          <w:jc w:val="center"/>
        </w:trPr>
        <w:tc>
          <w:tcPr>
            <w:tcW w:w="1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11378,3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2222,6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5111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2828,4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-8549,9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24.8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605,8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127,3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-2282,6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C61" w:rsidRDefault="00363C61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55.3</w:t>
            </w:r>
          </w:p>
        </w:tc>
      </w:tr>
    </w:tbl>
    <w:p w:rsidR="0044166D" w:rsidRDefault="00140D74" w:rsidP="00920BED">
      <w:pPr>
        <w:spacing w:after="0" w:line="240" w:lineRule="auto"/>
        <w:ind w:left="-567" w:right="-285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406E4">
        <w:rPr>
          <w:rFonts w:ascii="Times New Roman" w:hAnsi="Times New Roman" w:cs="Times New Roman"/>
          <w:sz w:val="28"/>
          <w:szCs w:val="28"/>
        </w:rPr>
        <w:t>201</w:t>
      </w:r>
      <w:r w:rsidR="005378ED">
        <w:rPr>
          <w:rFonts w:ascii="Times New Roman" w:hAnsi="Times New Roman" w:cs="Times New Roman"/>
          <w:sz w:val="28"/>
          <w:szCs w:val="28"/>
        </w:rPr>
        <w:t>5</w:t>
      </w:r>
      <w:r w:rsidR="00CB7C7C">
        <w:rPr>
          <w:rFonts w:ascii="Times New Roman" w:hAnsi="Times New Roman" w:cs="Times New Roman"/>
          <w:sz w:val="28"/>
          <w:szCs w:val="28"/>
        </w:rPr>
        <w:t xml:space="preserve"> году проектом бюджета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78ED">
        <w:rPr>
          <w:rFonts w:ascii="Times New Roman" w:hAnsi="Times New Roman" w:cs="Times New Roman"/>
          <w:sz w:val="28"/>
          <w:szCs w:val="28"/>
        </w:rPr>
        <w:t>предусматриваются безвозмездные поступления из бюджетов других уровней</w:t>
      </w:r>
      <w:r w:rsidR="0022523A">
        <w:rPr>
          <w:rFonts w:ascii="Times New Roman" w:hAnsi="Times New Roman" w:cs="Times New Roman"/>
          <w:sz w:val="28"/>
          <w:szCs w:val="28"/>
        </w:rPr>
        <w:t>. Д</w:t>
      </w:r>
      <w:r w:rsidR="0044166D">
        <w:rPr>
          <w:rFonts w:ascii="Times New Roman" w:hAnsi="Times New Roman" w:cs="Times New Roman"/>
          <w:sz w:val="28"/>
          <w:szCs w:val="28"/>
        </w:rPr>
        <w:t xml:space="preserve">отации бюджетам поселений на выравнивание бюджетной обеспеченности </w:t>
      </w:r>
      <w:r w:rsidR="0022523A">
        <w:rPr>
          <w:rFonts w:ascii="Times New Roman" w:hAnsi="Times New Roman" w:cs="Times New Roman"/>
          <w:sz w:val="28"/>
          <w:szCs w:val="28"/>
        </w:rPr>
        <w:t xml:space="preserve">планируются </w:t>
      </w:r>
      <w:r w:rsidR="008E579E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378ED">
        <w:rPr>
          <w:rFonts w:ascii="Times New Roman" w:hAnsi="Times New Roman" w:cs="Times New Roman"/>
          <w:sz w:val="28"/>
          <w:szCs w:val="28"/>
        </w:rPr>
        <w:t>2642,8</w:t>
      </w:r>
      <w:r w:rsidR="009A117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10405">
        <w:rPr>
          <w:rFonts w:ascii="Times New Roman" w:hAnsi="Times New Roman" w:cs="Times New Roman"/>
          <w:sz w:val="28"/>
          <w:szCs w:val="28"/>
        </w:rPr>
        <w:t xml:space="preserve">, что на </w:t>
      </w:r>
      <w:r w:rsidR="007A3BDB">
        <w:rPr>
          <w:rFonts w:ascii="Times New Roman" w:hAnsi="Times New Roman" w:cs="Times New Roman"/>
          <w:sz w:val="28"/>
          <w:szCs w:val="28"/>
        </w:rPr>
        <w:t xml:space="preserve">4491,1 тыс. рублей </w:t>
      </w:r>
      <w:r w:rsidR="005378ED">
        <w:rPr>
          <w:rFonts w:ascii="Times New Roman" w:hAnsi="Times New Roman" w:cs="Times New Roman"/>
          <w:sz w:val="28"/>
          <w:szCs w:val="28"/>
        </w:rPr>
        <w:t xml:space="preserve"> </w:t>
      </w:r>
      <w:r w:rsidR="00D10405">
        <w:rPr>
          <w:rFonts w:ascii="Times New Roman" w:hAnsi="Times New Roman" w:cs="Times New Roman"/>
          <w:sz w:val="28"/>
          <w:szCs w:val="28"/>
        </w:rPr>
        <w:t xml:space="preserve">меньше </w:t>
      </w:r>
      <w:r w:rsidR="005378ED">
        <w:rPr>
          <w:rFonts w:ascii="Times New Roman" w:hAnsi="Times New Roman" w:cs="Times New Roman"/>
          <w:sz w:val="28"/>
          <w:szCs w:val="28"/>
        </w:rPr>
        <w:t>фактического исполнения 2013 года</w:t>
      </w:r>
      <w:r w:rsidR="007A3BDB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5378ED">
        <w:rPr>
          <w:rFonts w:ascii="Times New Roman" w:hAnsi="Times New Roman" w:cs="Times New Roman"/>
          <w:sz w:val="28"/>
          <w:szCs w:val="28"/>
        </w:rPr>
        <w:t xml:space="preserve"> </w:t>
      </w:r>
      <w:r w:rsidR="007A3BDB">
        <w:rPr>
          <w:rFonts w:ascii="Times New Roman" w:hAnsi="Times New Roman" w:cs="Times New Roman"/>
          <w:sz w:val="28"/>
          <w:szCs w:val="28"/>
        </w:rPr>
        <w:t xml:space="preserve">63% </w:t>
      </w:r>
      <w:r w:rsidR="005378ED">
        <w:rPr>
          <w:rFonts w:ascii="Times New Roman" w:hAnsi="Times New Roman" w:cs="Times New Roman"/>
          <w:sz w:val="28"/>
          <w:szCs w:val="28"/>
        </w:rPr>
        <w:t xml:space="preserve">и </w:t>
      </w:r>
      <w:r w:rsidR="00BD15D4">
        <w:rPr>
          <w:rFonts w:ascii="Times New Roman" w:hAnsi="Times New Roman" w:cs="Times New Roman"/>
          <w:sz w:val="28"/>
          <w:szCs w:val="28"/>
        </w:rPr>
        <w:t xml:space="preserve">130,3% </w:t>
      </w:r>
      <w:r w:rsidR="00D10405">
        <w:rPr>
          <w:rFonts w:ascii="Times New Roman" w:hAnsi="Times New Roman" w:cs="Times New Roman"/>
          <w:sz w:val="28"/>
          <w:szCs w:val="28"/>
        </w:rPr>
        <w:t>ожидаемого исполнения 201</w:t>
      </w:r>
      <w:r w:rsidR="00BD15D4">
        <w:rPr>
          <w:rFonts w:ascii="Times New Roman" w:hAnsi="Times New Roman" w:cs="Times New Roman"/>
          <w:sz w:val="28"/>
          <w:szCs w:val="28"/>
        </w:rPr>
        <w:t>4</w:t>
      </w:r>
      <w:r w:rsidR="00D10405">
        <w:rPr>
          <w:rFonts w:ascii="Times New Roman" w:hAnsi="Times New Roman" w:cs="Times New Roman"/>
          <w:sz w:val="28"/>
          <w:szCs w:val="28"/>
        </w:rPr>
        <w:t xml:space="preserve"> года</w:t>
      </w:r>
      <w:r w:rsidR="0022523A">
        <w:rPr>
          <w:rFonts w:ascii="Times New Roman" w:hAnsi="Times New Roman" w:cs="Times New Roman"/>
          <w:sz w:val="28"/>
          <w:szCs w:val="28"/>
        </w:rPr>
        <w:t>.</w:t>
      </w:r>
    </w:p>
    <w:p w:rsidR="00140D74" w:rsidRDefault="0022523A" w:rsidP="00920BED">
      <w:pPr>
        <w:spacing w:after="0" w:line="240" w:lineRule="auto"/>
        <w:ind w:left="-567" w:right="-285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E579E">
        <w:rPr>
          <w:rFonts w:ascii="Times New Roman" w:hAnsi="Times New Roman" w:cs="Times New Roman"/>
          <w:sz w:val="28"/>
          <w:szCs w:val="28"/>
        </w:rPr>
        <w:t>бщий объем поступлений в бюджет в форме субвенций на 201</w:t>
      </w:r>
      <w:r w:rsidR="00BD15D4">
        <w:rPr>
          <w:rFonts w:ascii="Times New Roman" w:hAnsi="Times New Roman" w:cs="Times New Roman"/>
          <w:sz w:val="28"/>
          <w:szCs w:val="28"/>
        </w:rPr>
        <w:t>5</w:t>
      </w:r>
      <w:r w:rsidR="008E579E">
        <w:rPr>
          <w:rFonts w:ascii="Times New Roman" w:hAnsi="Times New Roman" w:cs="Times New Roman"/>
          <w:sz w:val="28"/>
          <w:szCs w:val="28"/>
        </w:rPr>
        <w:t xml:space="preserve"> год предусмотрен в сумме 1</w:t>
      </w:r>
      <w:r w:rsidR="00BD15D4">
        <w:rPr>
          <w:rFonts w:ascii="Times New Roman" w:hAnsi="Times New Roman" w:cs="Times New Roman"/>
          <w:sz w:val="28"/>
          <w:szCs w:val="28"/>
        </w:rPr>
        <w:t>8</w:t>
      </w:r>
      <w:r w:rsidR="008E579E">
        <w:rPr>
          <w:rFonts w:ascii="Times New Roman" w:hAnsi="Times New Roman" w:cs="Times New Roman"/>
          <w:sz w:val="28"/>
          <w:szCs w:val="28"/>
        </w:rPr>
        <w:t>5,</w:t>
      </w:r>
      <w:r w:rsidR="00BD15D4">
        <w:rPr>
          <w:rFonts w:ascii="Times New Roman" w:hAnsi="Times New Roman" w:cs="Times New Roman"/>
          <w:sz w:val="28"/>
          <w:szCs w:val="28"/>
        </w:rPr>
        <w:t>6</w:t>
      </w:r>
      <w:r w:rsidR="008E579E">
        <w:rPr>
          <w:rFonts w:ascii="Times New Roman" w:hAnsi="Times New Roman" w:cs="Times New Roman"/>
          <w:sz w:val="28"/>
          <w:szCs w:val="28"/>
        </w:rPr>
        <w:t xml:space="preserve"> тыс.</w:t>
      </w:r>
      <w:r w:rsidR="00A52821">
        <w:rPr>
          <w:rFonts w:ascii="Times New Roman" w:hAnsi="Times New Roman" w:cs="Times New Roman"/>
          <w:sz w:val="28"/>
          <w:szCs w:val="28"/>
        </w:rPr>
        <w:t xml:space="preserve"> </w:t>
      </w:r>
      <w:r w:rsidR="008E579E">
        <w:rPr>
          <w:rFonts w:ascii="Times New Roman" w:hAnsi="Times New Roman" w:cs="Times New Roman"/>
          <w:sz w:val="28"/>
          <w:szCs w:val="28"/>
        </w:rPr>
        <w:t>рублей</w:t>
      </w:r>
      <w:r w:rsidR="00D10405">
        <w:rPr>
          <w:rFonts w:ascii="Times New Roman" w:hAnsi="Times New Roman" w:cs="Times New Roman"/>
          <w:sz w:val="28"/>
          <w:szCs w:val="28"/>
        </w:rPr>
        <w:t xml:space="preserve">, </w:t>
      </w:r>
      <w:r w:rsidR="00A52821">
        <w:rPr>
          <w:rFonts w:ascii="Times New Roman" w:hAnsi="Times New Roman" w:cs="Times New Roman"/>
          <w:sz w:val="28"/>
          <w:szCs w:val="28"/>
        </w:rPr>
        <w:t xml:space="preserve">что </w:t>
      </w:r>
      <w:r w:rsidR="00D10405">
        <w:rPr>
          <w:rFonts w:ascii="Times New Roman" w:hAnsi="Times New Roman" w:cs="Times New Roman"/>
          <w:sz w:val="28"/>
          <w:szCs w:val="28"/>
        </w:rPr>
        <w:t xml:space="preserve">на </w:t>
      </w:r>
      <w:r w:rsidR="00BD15D4">
        <w:rPr>
          <w:rFonts w:ascii="Times New Roman" w:hAnsi="Times New Roman" w:cs="Times New Roman"/>
          <w:sz w:val="28"/>
          <w:szCs w:val="28"/>
        </w:rPr>
        <w:t>13</w:t>
      </w:r>
      <w:r w:rsidR="00D10405">
        <w:rPr>
          <w:rFonts w:ascii="Times New Roman" w:hAnsi="Times New Roman" w:cs="Times New Roman"/>
          <w:sz w:val="28"/>
          <w:szCs w:val="28"/>
        </w:rPr>
        <w:t>,</w:t>
      </w:r>
      <w:r w:rsidR="00BD15D4">
        <w:rPr>
          <w:rFonts w:ascii="Times New Roman" w:hAnsi="Times New Roman" w:cs="Times New Roman"/>
          <w:sz w:val="28"/>
          <w:szCs w:val="28"/>
        </w:rPr>
        <w:t>6</w:t>
      </w:r>
      <w:r w:rsidR="00D10405">
        <w:rPr>
          <w:rFonts w:ascii="Times New Roman" w:hAnsi="Times New Roman" w:cs="Times New Roman"/>
          <w:sz w:val="28"/>
          <w:szCs w:val="28"/>
        </w:rPr>
        <w:t xml:space="preserve"> тыс.</w:t>
      </w:r>
      <w:r w:rsidR="00A52821">
        <w:rPr>
          <w:rFonts w:ascii="Times New Roman" w:hAnsi="Times New Roman" w:cs="Times New Roman"/>
          <w:sz w:val="28"/>
          <w:szCs w:val="28"/>
        </w:rPr>
        <w:t xml:space="preserve"> </w:t>
      </w:r>
      <w:r w:rsidR="00D10405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BD15D4">
        <w:rPr>
          <w:rFonts w:ascii="Times New Roman" w:hAnsi="Times New Roman" w:cs="Times New Roman"/>
          <w:sz w:val="28"/>
          <w:szCs w:val="28"/>
        </w:rPr>
        <w:t>меньше</w:t>
      </w:r>
      <w:r w:rsidR="00D10405">
        <w:rPr>
          <w:rFonts w:ascii="Times New Roman" w:hAnsi="Times New Roman" w:cs="Times New Roman"/>
          <w:sz w:val="28"/>
          <w:szCs w:val="28"/>
        </w:rPr>
        <w:t xml:space="preserve"> </w:t>
      </w:r>
      <w:r w:rsidR="00BD15D4">
        <w:rPr>
          <w:rFonts w:ascii="Times New Roman" w:hAnsi="Times New Roman" w:cs="Times New Roman"/>
          <w:sz w:val="28"/>
          <w:szCs w:val="28"/>
        </w:rPr>
        <w:t xml:space="preserve">ожидаемого исполнения </w:t>
      </w:r>
      <w:r w:rsidR="00D10405">
        <w:rPr>
          <w:rFonts w:ascii="Times New Roman" w:hAnsi="Times New Roman" w:cs="Times New Roman"/>
          <w:sz w:val="28"/>
          <w:szCs w:val="28"/>
        </w:rPr>
        <w:t xml:space="preserve"> 201</w:t>
      </w:r>
      <w:r w:rsidR="00BD15D4">
        <w:rPr>
          <w:rFonts w:ascii="Times New Roman" w:hAnsi="Times New Roman" w:cs="Times New Roman"/>
          <w:sz w:val="28"/>
          <w:szCs w:val="28"/>
        </w:rPr>
        <w:t>4</w:t>
      </w:r>
      <w:r w:rsidR="00D10405">
        <w:rPr>
          <w:rFonts w:ascii="Times New Roman" w:hAnsi="Times New Roman" w:cs="Times New Roman"/>
          <w:sz w:val="28"/>
          <w:szCs w:val="28"/>
        </w:rPr>
        <w:t xml:space="preserve"> года</w:t>
      </w:r>
      <w:r w:rsidR="008E579E">
        <w:rPr>
          <w:rFonts w:ascii="Times New Roman" w:hAnsi="Times New Roman" w:cs="Times New Roman"/>
          <w:sz w:val="28"/>
          <w:szCs w:val="28"/>
        </w:rPr>
        <w:t>.</w:t>
      </w:r>
    </w:p>
    <w:p w:rsidR="00084D6A" w:rsidRDefault="0037699F" w:rsidP="00920BED">
      <w:pPr>
        <w:spacing w:after="0" w:line="240" w:lineRule="auto"/>
        <w:ind w:left="-567" w:right="-285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6D5AE7">
        <w:rPr>
          <w:rFonts w:ascii="Times New Roman" w:hAnsi="Times New Roman" w:cs="Times New Roman"/>
          <w:sz w:val="28"/>
          <w:szCs w:val="28"/>
        </w:rPr>
        <w:t>меньшение прогнозных показателей по безвозмездным поступлениям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1406E4">
        <w:rPr>
          <w:rFonts w:ascii="Times New Roman" w:hAnsi="Times New Roman" w:cs="Times New Roman"/>
          <w:sz w:val="28"/>
          <w:szCs w:val="28"/>
        </w:rPr>
        <w:t>201</w:t>
      </w:r>
      <w:r w:rsidR="00BD15D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по отношению </w:t>
      </w:r>
      <w:r w:rsidR="00FE2FFE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исполнению 201</w:t>
      </w:r>
      <w:r w:rsidR="006D5AE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связ</w:t>
      </w:r>
      <w:r w:rsidR="00BD15D4">
        <w:rPr>
          <w:rFonts w:ascii="Times New Roman" w:hAnsi="Times New Roman" w:cs="Times New Roman"/>
          <w:sz w:val="28"/>
          <w:szCs w:val="28"/>
        </w:rPr>
        <w:t>ано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="00BA34FE">
        <w:rPr>
          <w:rFonts w:ascii="Times New Roman" w:hAnsi="Times New Roman" w:cs="Times New Roman"/>
          <w:sz w:val="28"/>
          <w:szCs w:val="28"/>
        </w:rPr>
        <w:t xml:space="preserve"> изменениями</w:t>
      </w:r>
      <w:r w:rsidR="00BD15D4">
        <w:rPr>
          <w:rFonts w:ascii="Times New Roman" w:hAnsi="Times New Roman" w:cs="Times New Roman"/>
          <w:sz w:val="28"/>
          <w:szCs w:val="28"/>
        </w:rPr>
        <w:t>,</w:t>
      </w:r>
      <w:r w:rsidR="00BA34FE">
        <w:rPr>
          <w:rFonts w:ascii="Times New Roman" w:hAnsi="Times New Roman" w:cs="Times New Roman"/>
          <w:sz w:val="28"/>
          <w:szCs w:val="28"/>
        </w:rPr>
        <w:t xml:space="preserve"> внесенными в Бюджетный кодекс РФ</w:t>
      </w:r>
      <w:r w:rsidR="007A3BDB">
        <w:rPr>
          <w:rFonts w:ascii="Times New Roman" w:hAnsi="Times New Roman" w:cs="Times New Roman"/>
          <w:sz w:val="28"/>
          <w:szCs w:val="28"/>
        </w:rPr>
        <w:t xml:space="preserve"> </w:t>
      </w:r>
      <w:r w:rsidR="00BA34FE">
        <w:rPr>
          <w:rFonts w:ascii="Times New Roman" w:hAnsi="Times New Roman" w:cs="Times New Roman"/>
          <w:sz w:val="28"/>
          <w:szCs w:val="28"/>
        </w:rPr>
        <w:t xml:space="preserve"> </w:t>
      </w:r>
      <w:r w:rsidR="007A3BDB">
        <w:rPr>
          <w:rFonts w:ascii="Times New Roman" w:hAnsi="Times New Roman" w:cs="Times New Roman"/>
          <w:sz w:val="28"/>
          <w:szCs w:val="28"/>
        </w:rPr>
        <w:t>и не включением в планируемый объем пос</w:t>
      </w:r>
      <w:r w:rsidR="00FE2FFE">
        <w:rPr>
          <w:rFonts w:ascii="Times New Roman" w:hAnsi="Times New Roman" w:cs="Times New Roman"/>
          <w:sz w:val="28"/>
          <w:szCs w:val="28"/>
        </w:rPr>
        <w:t>туплени</w:t>
      </w:r>
      <w:r w:rsidR="0065749A">
        <w:rPr>
          <w:rFonts w:ascii="Times New Roman" w:hAnsi="Times New Roman" w:cs="Times New Roman"/>
          <w:sz w:val="28"/>
          <w:szCs w:val="28"/>
        </w:rPr>
        <w:t>я</w:t>
      </w:r>
      <w:r w:rsidR="00FE2FFE">
        <w:rPr>
          <w:rFonts w:ascii="Times New Roman" w:hAnsi="Times New Roman" w:cs="Times New Roman"/>
          <w:sz w:val="28"/>
          <w:szCs w:val="28"/>
        </w:rPr>
        <w:t xml:space="preserve"> сре</w:t>
      </w:r>
      <w:proofErr w:type="gramStart"/>
      <w:r w:rsidR="00FE2FFE">
        <w:rPr>
          <w:rFonts w:ascii="Times New Roman" w:hAnsi="Times New Roman" w:cs="Times New Roman"/>
          <w:sz w:val="28"/>
          <w:szCs w:val="28"/>
        </w:rPr>
        <w:t>дств  кр</w:t>
      </w:r>
      <w:proofErr w:type="gramEnd"/>
      <w:r w:rsidR="00FE2FFE">
        <w:rPr>
          <w:rFonts w:ascii="Times New Roman" w:hAnsi="Times New Roman" w:cs="Times New Roman"/>
          <w:sz w:val="28"/>
          <w:szCs w:val="28"/>
        </w:rPr>
        <w:t>аевого бюджета.</w:t>
      </w:r>
    </w:p>
    <w:p w:rsidR="00140D74" w:rsidRDefault="00140D74" w:rsidP="00414AD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Общая характеристика расходных обязательств</w:t>
      </w:r>
    </w:p>
    <w:p w:rsidR="00D63E42" w:rsidRPr="00D63E42" w:rsidRDefault="00D63E42" w:rsidP="00413D1E">
      <w:pPr>
        <w:spacing w:after="0" w:line="240" w:lineRule="auto"/>
        <w:ind w:left="-567" w:right="-28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E42">
        <w:rPr>
          <w:rFonts w:ascii="Times New Roman" w:hAnsi="Times New Roman" w:cs="Times New Roman"/>
          <w:sz w:val="28"/>
          <w:szCs w:val="28"/>
        </w:rPr>
        <w:t xml:space="preserve">Расходная часть бюджета </w:t>
      </w:r>
      <w:r w:rsidR="00CB7C7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63E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сформирована с учетом расходных полномочий, закрепленных Федеральным законом от 6 октября 2003 года </w:t>
      </w:r>
      <w:r>
        <w:rPr>
          <w:rFonts w:ascii="Times New Roman" w:hAnsi="Times New Roman" w:cs="Times New Roman"/>
          <w:sz w:val="28"/>
          <w:szCs w:val="28"/>
        </w:rPr>
        <w:lastRenderedPageBreak/>
        <w:t>131-ФЗ «Об общих принципах организации местного самоуправления в Российской Федерации.</w:t>
      </w:r>
    </w:p>
    <w:p w:rsidR="00D63E42" w:rsidRDefault="00D10405" w:rsidP="00413D1E">
      <w:pPr>
        <w:spacing w:after="0" w:line="240" w:lineRule="auto"/>
        <w:ind w:left="-567" w:right="-28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Бюджетное планирование </w:t>
      </w:r>
      <w:r w:rsidR="00D63E42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C96B22">
        <w:rPr>
          <w:rFonts w:ascii="Times New Roman" w:hAnsi="Times New Roman" w:cs="Times New Roman"/>
          <w:sz w:val="28"/>
          <w:szCs w:val="28"/>
        </w:rPr>
        <w:t>п</w:t>
      </w:r>
      <w:r w:rsidR="00D63E42">
        <w:rPr>
          <w:rFonts w:ascii="Times New Roman" w:hAnsi="Times New Roman" w:cs="Times New Roman"/>
          <w:sz w:val="28"/>
          <w:szCs w:val="28"/>
        </w:rPr>
        <w:t xml:space="preserve">оселения </w:t>
      </w:r>
      <w:r>
        <w:rPr>
          <w:rFonts w:ascii="Times New Roman" w:hAnsi="Times New Roman" w:cs="Times New Roman"/>
          <w:sz w:val="28"/>
          <w:szCs w:val="28"/>
        </w:rPr>
        <w:t>на очередной финансовый год производилось</w:t>
      </w:r>
      <w:r w:rsidR="00C96B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умеренно-оптимистических прогнозных оценках</w:t>
      </w:r>
      <w:r w:rsidR="00D63E42">
        <w:rPr>
          <w:rFonts w:ascii="Times New Roman" w:hAnsi="Times New Roman" w:cs="Times New Roman"/>
          <w:sz w:val="28"/>
          <w:szCs w:val="28"/>
        </w:rPr>
        <w:t>. Формирование расходной части бюджета поселения на 201</w:t>
      </w:r>
      <w:r w:rsidR="00593131">
        <w:rPr>
          <w:rFonts w:ascii="Times New Roman" w:hAnsi="Times New Roman" w:cs="Times New Roman"/>
          <w:sz w:val="28"/>
          <w:szCs w:val="28"/>
        </w:rPr>
        <w:t>5</w:t>
      </w:r>
      <w:r w:rsidR="00D63E42">
        <w:rPr>
          <w:rFonts w:ascii="Times New Roman" w:hAnsi="Times New Roman" w:cs="Times New Roman"/>
          <w:sz w:val="28"/>
          <w:szCs w:val="28"/>
        </w:rPr>
        <w:t xml:space="preserve"> год осуществлялось в условиях недостаточности собственных доходов бюджета и исходя из необходимости исполнения в первую очередь действующих расходных обязательств.</w:t>
      </w:r>
    </w:p>
    <w:p w:rsidR="00140D74" w:rsidRDefault="00140D74" w:rsidP="00413D1E">
      <w:pPr>
        <w:spacing w:after="0" w:line="240" w:lineRule="auto"/>
        <w:ind w:left="-567" w:right="-28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объём </w:t>
      </w:r>
      <w:r w:rsidR="00593131">
        <w:rPr>
          <w:rFonts w:ascii="Times New Roman" w:hAnsi="Times New Roman" w:cs="Times New Roman"/>
          <w:sz w:val="28"/>
          <w:szCs w:val="28"/>
        </w:rPr>
        <w:t xml:space="preserve">планируемых </w:t>
      </w:r>
      <w:r>
        <w:rPr>
          <w:rFonts w:ascii="Times New Roman" w:hAnsi="Times New Roman" w:cs="Times New Roman"/>
          <w:sz w:val="28"/>
          <w:szCs w:val="28"/>
        </w:rPr>
        <w:t>расходных обязатель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едусмотрен </w:t>
      </w:r>
      <w:r w:rsidR="00593131">
        <w:rPr>
          <w:rFonts w:ascii="Times New Roman" w:hAnsi="Times New Roman" w:cs="Times New Roman"/>
          <w:sz w:val="28"/>
          <w:szCs w:val="28"/>
        </w:rPr>
        <w:t>в сумме 17352,4</w:t>
      </w:r>
      <w:r w:rsidR="006574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уменьшением к ожидаемому исполнению текущего года </w:t>
      </w:r>
      <w:r w:rsidR="00593131">
        <w:rPr>
          <w:rFonts w:ascii="Times New Roman" w:hAnsi="Times New Roman" w:cs="Times New Roman"/>
          <w:sz w:val="28"/>
          <w:szCs w:val="28"/>
        </w:rPr>
        <w:t xml:space="preserve">2014 года </w:t>
      </w:r>
      <w:r w:rsidR="000C44E7">
        <w:rPr>
          <w:rFonts w:ascii="Times New Roman" w:hAnsi="Times New Roman" w:cs="Times New Roman"/>
          <w:sz w:val="28"/>
          <w:szCs w:val="28"/>
        </w:rPr>
        <w:t>на сумму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3131">
        <w:rPr>
          <w:rFonts w:ascii="Times New Roman" w:hAnsi="Times New Roman" w:cs="Times New Roman"/>
          <w:sz w:val="28"/>
          <w:szCs w:val="28"/>
        </w:rPr>
        <w:t>4538,9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0C44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="000C44E7">
        <w:rPr>
          <w:rFonts w:ascii="Times New Roman" w:hAnsi="Times New Roman" w:cs="Times New Roman"/>
          <w:sz w:val="28"/>
          <w:szCs w:val="28"/>
        </w:rPr>
        <w:t xml:space="preserve"> или </w:t>
      </w:r>
      <w:r w:rsidR="000E43C0">
        <w:rPr>
          <w:rFonts w:ascii="Times New Roman" w:hAnsi="Times New Roman" w:cs="Times New Roman"/>
          <w:sz w:val="28"/>
          <w:szCs w:val="28"/>
        </w:rPr>
        <w:t>на 20,7</w:t>
      </w:r>
      <w:r w:rsidR="000C44E7">
        <w:rPr>
          <w:rFonts w:ascii="Times New Roman" w:hAnsi="Times New Roman" w:cs="Times New Roman"/>
          <w:sz w:val="28"/>
          <w:szCs w:val="28"/>
        </w:rPr>
        <w:t>%.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43C0">
        <w:rPr>
          <w:rFonts w:ascii="Times New Roman" w:hAnsi="Times New Roman" w:cs="Times New Roman"/>
          <w:sz w:val="28"/>
          <w:szCs w:val="28"/>
        </w:rPr>
        <w:t xml:space="preserve"> И на 7536,2 тыс. рублей меньше исполнения 2013 года или на 30,3%.</w:t>
      </w:r>
    </w:p>
    <w:p w:rsidR="00140D74" w:rsidRDefault="00140D74" w:rsidP="00413D1E">
      <w:pPr>
        <w:spacing w:after="0" w:line="240" w:lineRule="auto"/>
        <w:ind w:left="-567" w:right="-28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 структуре и динамике расходов бюджета</w:t>
      </w:r>
      <w:r w:rsidR="004A5B88">
        <w:rPr>
          <w:rFonts w:ascii="Times New Roman" w:hAnsi="Times New Roman" w:cs="Times New Roman"/>
          <w:sz w:val="28"/>
          <w:szCs w:val="28"/>
        </w:rPr>
        <w:t xml:space="preserve"> з</w:t>
      </w:r>
      <w:r w:rsidR="00D63E42">
        <w:rPr>
          <w:rFonts w:ascii="Times New Roman" w:hAnsi="Times New Roman" w:cs="Times New Roman"/>
          <w:sz w:val="28"/>
          <w:szCs w:val="28"/>
        </w:rPr>
        <w:t>а период 201</w:t>
      </w:r>
      <w:r w:rsidR="00593131">
        <w:rPr>
          <w:rFonts w:ascii="Times New Roman" w:hAnsi="Times New Roman" w:cs="Times New Roman"/>
          <w:sz w:val="28"/>
          <w:szCs w:val="28"/>
        </w:rPr>
        <w:t>3</w:t>
      </w:r>
      <w:r w:rsidR="00D63E42">
        <w:rPr>
          <w:rFonts w:ascii="Times New Roman" w:hAnsi="Times New Roman" w:cs="Times New Roman"/>
          <w:sz w:val="28"/>
          <w:szCs w:val="28"/>
        </w:rPr>
        <w:t>-201</w:t>
      </w:r>
      <w:r w:rsidR="00593131">
        <w:rPr>
          <w:rFonts w:ascii="Times New Roman" w:hAnsi="Times New Roman" w:cs="Times New Roman"/>
          <w:sz w:val="28"/>
          <w:szCs w:val="28"/>
        </w:rPr>
        <w:t>5</w:t>
      </w:r>
      <w:r w:rsidR="00D63E42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приведены в таблице №</w:t>
      </w:r>
      <w:r w:rsidR="0059313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698E" w:rsidRDefault="0051698E" w:rsidP="00413D1E">
      <w:pPr>
        <w:spacing w:after="0" w:line="240" w:lineRule="auto"/>
        <w:ind w:left="6796" w:right="-567" w:firstLine="99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3131">
        <w:rPr>
          <w:rFonts w:ascii="Times New Roman" w:hAnsi="Times New Roman" w:cs="Times New Roman"/>
          <w:b/>
          <w:sz w:val="24"/>
          <w:szCs w:val="24"/>
        </w:rPr>
        <w:t>Таблица №</w:t>
      </w:r>
      <w:r w:rsidR="000E43C0">
        <w:rPr>
          <w:rFonts w:ascii="Times New Roman" w:hAnsi="Times New Roman" w:cs="Times New Roman"/>
          <w:b/>
          <w:sz w:val="24"/>
          <w:szCs w:val="24"/>
        </w:rPr>
        <w:t>4</w:t>
      </w:r>
    </w:p>
    <w:p w:rsidR="0051698E" w:rsidRDefault="0051698E" w:rsidP="00B437E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382">
        <w:rPr>
          <w:rFonts w:ascii="Times New Roman" w:hAnsi="Times New Roman" w:cs="Times New Roman"/>
          <w:b/>
          <w:sz w:val="28"/>
          <w:szCs w:val="28"/>
        </w:rPr>
        <w:t xml:space="preserve">Динамика расходов бюджета </w:t>
      </w:r>
      <w:proofErr w:type="spellStart"/>
      <w:r w:rsidRPr="004A5382">
        <w:rPr>
          <w:rFonts w:ascii="Times New Roman" w:hAnsi="Times New Roman" w:cs="Times New Roman"/>
          <w:b/>
          <w:sz w:val="28"/>
          <w:szCs w:val="28"/>
        </w:rPr>
        <w:t>Протокского</w:t>
      </w:r>
      <w:proofErr w:type="spellEnd"/>
      <w:r w:rsidRPr="004A5382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51698E" w:rsidRDefault="0051698E" w:rsidP="00B437E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Славянского района за период 2013-2015 годов</w:t>
      </w:r>
    </w:p>
    <w:p w:rsidR="0051698E" w:rsidRDefault="0051698E" w:rsidP="00414A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5931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</w:t>
      </w:r>
      <w:r w:rsidRPr="00593131">
        <w:rPr>
          <w:rFonts w:ascii="Times New Roman" w:hAnsi="Times New Roman" w:cs="Times New Roman"/>
          <w:sz w:val="16"/>
          <w:szCs w:val="16"/>
        </w:rPr>
        <w:t xml:space="preserve"> в </w:t>
      </w:r>
      <w:proofErr w:type="spellStart"/>
      <w:r w:rsidRPr="00593131">
        <w:rPr>
          <w:rFonts w:ascii="Times New Roman" w:hAnsi="Times New Roman" w:cs="Times New Roman"/>
          <w:sz w:val="16"/>
          <w:szCs w:val="16"/>
        </w:rPr>
        <w:t>тыс</w:t>
      </w:r>
      <w:proofErr w:type="gramStart"/>
      <w:r w:rsidRPr="00593131">
        <w:rPr>
          <w:rFonts w:ascii="Times New Roman" w:hAnsi="Times New Roman" w:cs="Times New Roman"/>
          <w:sz w:val="16"/>
          <w:szCs w:val="16"/>
        </w:rPr>
        <w:t>.р</w:t>
      </w:r>
      <w:proofErr w:type="gramEnd"/>
      <w:r w:rsidRPr="00593131">
        <w:rPr>
          <w:rFonts w:ascii="Times New Roman" w:hAnsi="Times New Roman" w:cs="Times New Roman"/>
          <w:sz w:val="16"/>
          <w:szCs w:val="16"/>
        </w:rPr>
        <w:t>уб</w:t>
      </w:r>
      <w:proofErr w:type="spellEnd"/>
      <w:r w:rsidRPr="00593131">
        <w:rPr>
          <w:rFonts w:ascii="Times New Roman" w:hAnsi="Times New Roman" w:cs="Times New Roman"/>
          <w:sz w:val="16"/>
          <w:szCs w:val="16"/>
        </w:rPr>
        <w:t xml:space="preserve">.                          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641"/>
        <w:gridCol w:w="1022"/>
        <w:gridCol w:w="691"/>
        <w:gridCol w:w="870"/>
        <w:gridCol w:w="737"/>
        <w:gridCol w:w="674"/>
        <w:gridCol w:w="545"/>
        <w:gridCol w:w="674"/>
        <w:gridCol w:w="545"/>
        <w:gridCol w:w="675"/>
        <w:gridCol w:w="626"/>
        <w:gridCol w:w="870"/>
      </w:tblGrid>
      <w:tr w:rsidR="0051698E" w:rsidTr="0051698E">
        <w:trPr>
          <w:trHeight w:val="255"/>
          <w:jc w:val="center"/>
        </w:trPr>
        <w:tc>
          <w:tcPr>
            <w:tcW w:w="9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Фактическое исполнение за 2013 год, тыс. руб.</w:t>
            </w:r>
          </w:p>
        </w:tc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План 2014 год, тыс. руб.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Ожид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.и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сп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2014 год, тыс. руб.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План 2015 год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Отклонения плана 2015 к 2013 году</w:t>
            </w:r>
          </w:p>
        </w:tc>
        <w:tc>
          <w:tcPr>
            <w:tcW w:w="5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Отклонения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к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плана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16"/>
                  <w:szCs w:val="16"/>
                </w:rPr>
                <w:t>2015 г</w:t>
              </w:r>
            </w:smartTag>
            <w:r>
              <w:rPr>
                <w:rFonts w:ascii="Times New Roman" w:hAnsi="Times New Roman"/>
                <w:sz w:val="16"/>
                <w:szCs w:val="16"/>
              </w:rPr>
              <w:t xml:space="preserve"> к плану 2014</w:t>
            </w:r>
          </w:p>
        </w:tc>
        <w:tc>
          <w:tcPr>
            <w:tcW w:w="7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Отклонение плана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16"/>
                  <w:szCs w:val="16"/>
                </w:rPr>
                <w:t>2015 г</w:t>
              </w:r>
            </w:smartTag>
            <w:r>
              <w:rPr>
                <w:rFonts w:ascii="Times New Roman" w:hAnsi="Times New Roman"/>
                <w:sz w:val="16"/>
                <w:szCs w:val="16"/>
              </w:rPr>
              <w:t xml:space="preserve"> к ожид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.и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сп.2014г.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Структура расходов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% к общему объему расходов по плану 2015г</w:t>
            </w:r>
          </w:p>
        </w:tc>
      </w:tr>
      <w:tr w:rsidR="0051698E" w:rsidTr="0051698E">
        <w:trPr>
          <w:trHeight w:val="79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Сумма, тыс. руб.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Сумма, тыс. руб.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Сумма, тыс. руб.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%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1698E" w:rsidTr="0051698E">
        <w:trPr>
          <w:trHeight w:val="224"/>
          <w:jc w:val="center"/>
        </w:trPr>
        <w:tc>
          <w:tcPr>
            <w:tcW w:w="9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11216,9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7846,4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9519,1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8425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-2791,9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75,1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578,6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107,4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-1094,1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88,5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48,6</w:t>
            </w:r>
          </w:p>
        </w:tc>
      </w:tr>
      <w:tr w:rsidR="0051698E" w:rsidTr="0051698E">
        <w:trPr>
          <w:trHeight w:val="224"/>
          <w:jc w:val="center"/>
        </w:trPr>
        <w:tc>
          <w:tcPr>
            <w:tcW w:w="9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188,1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192,1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195,3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181,8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-6,3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96,7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-10,3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94,6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-13,5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93,1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</w:tr>
      <w:tr w:rsidR="0051698E" w:rsidTr="0051698E">
        <w:trPr>
          <w:trHeight w:val="224"/>
          <w:jc w:val="center"/>
        </w:trPr>
        <w:tc>
          <w:tcPr>
            <w:tcW w:w="9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301,1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323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328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328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26,9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108,9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101,5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1,9</w:t>
            </w:r>
          </w:p>
        </w:tc>
      </w:tr>
      <w:tr w:rsidR="0051698E" w:rsidTr="0051698E">
        <w:trPr>
          <w:trHeight w:val="224"/>
          <w:jc w:val="center"/>
        </w:trPr>
        <w:tc>
          <w:tcPr>
            <w:tcW w:w="9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3750.8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3275.6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3275.6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2057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-1693,8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54.8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-1218,6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62.8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-1218,6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62.8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11,9</w:t>
            </w:r>
          </w:p>
        </w:tc>
      </w:tr>
      <w:tr w:rsidR="0051698E" w:rsidTr="0051698E">
        <w:trPr>
          <w:trHeight w:val="277"/>
          <w:jc w:val="center"/>
        </w:trPr>
        <w:tc>
          <w:tcPr>
            <w:tcW w:w="9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Жилищно-коммунальное</w:t>
            </w:r>
            <w:r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 xml:space="preserve"> </w:t>
            </w:r>
          </w:p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хозяйство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2346.8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1893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1414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1098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-1248,8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46,8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-795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-316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77,6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6,3</w:t>
            </w:r>
          </w:p>
        </w:tc>
      </w:tr>
      <w:tr w:rsidR="0051698E" w:rsidTr="0051698E">
        <w:trPr>
          <w:trHeight w:val="400"/>
          <w:jc w:val="center"/>
        </w:trPr>
        <w:tc>
          <w:tcPr>
            <w:tcW w:w="9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Здравоохранение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1698E" w:rsidTr="0051698E">
        <w:trPr>
          <w:trHeight w:val="299"/>
          <w:jc w:val="center"/>
        </w:trPr>
        <w:tc>
          <w:tcPr>
            <w:tcW w:w="9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202,0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216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1360.4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510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308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252,4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294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236,1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-850,4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37,5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2,9</w:t>
            </w:r>
          </w:p>
        </w:tc>
      </w:tr>
      <w:tr w:rsidR="0051698E" w:rsidTr="0051698E">
        <w:trPr>
          <w:trHeight w:val="284"/>
          <w:jc w:val="center"/>
        </w:trPr>
        <w:tc>
          <w:tcPr>
            <w:tcW w:w="9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99.4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-49.4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50,3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0.3</w:t>
            </w:r>
          </w:p>
        </w:tc>
      </w:tr>
      <w:tr w:rsidR="0051698E" w:rsidTr="0051698E">
        <w:trPr>
          <w:trHeight w:val="184"/>
          <w:jc w:val="center"/>
        </w:trPr>
        <w:tc>
          <w:tcPr>
            <w:tcW w:w="9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Культура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5657,5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3932,1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5698,8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4652,6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-1004,9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82,2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720,5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118,3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-1046,2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81,6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26,8</w:t>
            </w:r>
          </w:p>
        </w:tc>
      </w:tr>
      <w:tr w:rsidR="0051698E" w:rsidTr="0051698E">
        <w:trPr>
          <w:trHeight w:val="51"/>
          <w:jc w:val="center"/>
        </w:trPr>
        <w:tc>
          <w:tcPr>
            <w:tcW w:w="9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1698E" w:rsidTr="0051698E">
        <w:trPr>
          <w:trHeight w:val="227"/>
          <w:jc w:val="center"/>
        </w:trPr>
        <w:tc>
          <w:tcPr>
            <w:tcW w:w="9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Образование, мол</w:t>
            </w:r>
            <w:proofErr w:type="gramStart"/>
            <w:r>
              <w:rPr>
                <w:rFonts w:ascii="Times New Roman" w:hAnsi="Times New Roman"/>
                <w:bCs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sz w:val="16"/>
                <w:szCs w:val="16"/>
              </w:rPr>
              <w:t>олитика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108,7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</w:tr>
      <w:tr w:rsidR="0051698E" w:rsidTr="0051698E">
        <w:trPr>
          <w:trHeight w:val="361"/>
          <w:jc w:val="center"/>
        </w:trPr>
        <w:tc>
          <w:tcPr>
            <w:tcW w:w="9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23808,6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17455,2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21891,3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17352,4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-6456,2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72,9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-102,8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99,4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-4538.9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79,3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51698E" w:rsidTr="0051698E">
        <w:trPr>
          <w:trHeight w:val="317"/>
          <w:jc w:val="center"/>
        </w:trPr>
        <w:tc>
          <w:tcPr>
            <w:tcW w:w="9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1698E" w:rsidTr="0051698E">
        <w:trPr>
          <w:trHeight w:val="299"/>
          <w:jc w:val="center"/>
        </w:trPr>
        <w:tc>
          <w:tcPr>
            <w:tcW w:w="9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Cs/>
                <w:sz w:val="16"/>
                <w:szCs w:val="16"/>
              </w:rPr>
              <w:t>Межбюджтные</w:t>
            </w:r>
            <w:proofErr w:type="spellEnd"/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 трансферты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1698E" w:rsidTr="0051698E">
        <w:trPr>
          <w:trHeight w:val="337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1698E" w:rsidTr="0051698E">
        <w:trPr>
          <w:trHeight w:val="277"/>
          <w:jc w:val="center"/>
        </w:trPr>
        <w:tc>
          <w:tcPr>
            <w:tcW w:w="9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23808,6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17455,2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21891,3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17352.4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-6456,2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72.9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-102,8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99,4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-4538,9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79.3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698E" w:rsidRDefault="0051698E" w:rsidP="00414A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100</w:t>
            </w:r>
          </w:p>
        </w:tc>
      </w:tr>
    </w:tbl>
    <w:p w:rsidR="000C44E7" w:rsidRPr="00593131" w:rsidRDefault="00593131" w:rsidP="00414AD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414ADB" w:rsidRDefault="00593131" w:rsidP="00920BED">
      <w:pPr>
        <w:spacing w:after="0" w:line="240" w:lineRule="auto"/>
        <w:ind w:left="-567" w:right="-28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140D74">
        <w:rPr>
          <w:rFonts w:ascii="Times New Roman" w:hAnsi="Times New Roman" w:cs="Times New Roman"/>
          <w:sz w:val="28"/>
          <w:szCs w:val="28"/>
        </w:rPr>
        <w:t>ланируется уменьшение расходов по отношению к ожидаемому исполнению</w:t>
      </w:r>
      <w:r w:rsidR="00C96B22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="007D7A0C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>года по следующим разделам:</w:t>
      </w:r>
    </w:p>
    <w:p w:rsidR="00414ADB" w:rsidRDefault="00414ADB" w:rsidP="00920BED">
      <w:pPr>
        <w:spacing w:after="0" w:line="240" w:lineRule="auto"/>
        <w:ind w:left="-567" w:right="-28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A5C17">
        <w:rPr>
          <w:rFonts w:ascii="Times New Roman" w:hAnsi="Times New Roman" w:cs="Times New Roman"/>
          <w:sz w:val="28"/>
          <w:szCs w:val="28"/>
        </w:rPr>
        <w:t xml:space="preserve">«Общегосударственные расходы» - на </w:t>
      </w:r>
      <w:r w:rsidR="00D557AC">
        <w:rPr>
          <w:rFonts w:ascii="Times New Roman" w:hAnsi="Times New Roman" w:cs="Times New Roman"/>
          <w:sz w:val="28"/>
          <w:szCs w:val="28"/>
        </w:rPr>
        <w:t xml:space="preserve"> </w:t>
      </w:r>
      <w:r w:rsidR="000E43C0">
        <w:rPr>
          <w:rFonts w:ascii="Times New Roman" w:hAnsi="Times New Roman" w:cs="Times New Roman"/>
          <w:sz w:val="28"/>
          <w:szCs w:val="28"/>
        </w:rPr>
        <w:t>1094,1</w:t>
      </w:r>
      <w:r w:rsidR="0087045E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3339D6">
        <w:rPr>
          <w:rFonts w:ascii="Times New Roman" w:hAnsi="Times New Roman" w:cs="Times New Roman"/>
          <w:sz w:val="28"/>
          <w:szCs w:val="28"/>
        </w:rPr>
        <w:t>11,5</w:t>
      </w:r>
      <w:r w:rsidR="00DA5C17">
        <w:rPr>
          <w:rFonts w:ascii="Times New Roman" w:hAnsi="Times New Roman" w:cs="Times New Roman"/>
          <w:sz w:val="28"/>
          <w:szCs w:val="28"/>
        </w:rPr>
        <w:t>%;</w:t>
      </w:r>
    </w:p>
    <w:p w:rsidR="00414ADB" w:rsidRDefault="00414ADB" w:rsidP="00920BED">
      <w:pPr>
        <w:spacing w:after="0" w:line="240" w:lineRule="auto"/>
        <w:ind w:left="-567" w:right="-28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40D74">
        <w:rPr>
          <w:rFonts w:ascii="Times New Roman" w:hAnsi="Times New Roman" w:cs="Times New Roman"/>
          <w:sz w:val="28"/>
          <w:szCs w:val="28"/>
        </w:rPr>
        <w:t xml:space="preserve">«Национальная экономика» - </w:t>
      </w:r>
      <w:r w:rsidR="00D557AC">
        <w:rPr>
          <w:rFonts w:ascii="Times New Roman" w:hAnsi="Times New Roman" w:cs="Times New Roman"/>
          <w:sz w:val="28"/>
          <w:szCs w:val="28"/>
        </w:rPr>
        <w:t>на</w:t>
      </w:r>
      <w:r w:rsidR="004B51E7">
        <w:rPr>
          <w:rFonts w:ascii="Times New Roman" w:hAnsi="Times New Roman" w:cs="Times New Roman"/>
          <w:sz w:val="28"/>
          <w:szCs w:val="28"/>
        </w:rPr>
        <w:t xml:space="preserve"> </w:t>
      </w:r>
      <w:r w:rsidR="003339D6">
        <w:rPr>
          <w:rFonts w:ascii="Times New Roman" w:hAnsi="Times New Roman" w:cs="Times New Roman"/>
          <w:sz w:val="28"/>
          <w:szCs w:val="28"/>
        </w:rPr>
        <w:t>1218,6</w:t>
      </w:r>
      <w:r w:rsidR="004B51E7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D557AC">
        <w:rPr>
          <w:rFonts w:ascii="Times New Roman" w:hAnsi="Times New Roman" w:cs="Times New Roman"/>
          <w:sz w:val="28"/>
          <w:szCs w:val="28"/>
        </w:rPr>
        <w:t xml:space="preserve"> </w:t>
      </w:r>
      <w:r w:rsidR="003339D6">
        <w:rPr>
          <w:rFonts w:ascii="Times New Roman" w:hAnsi="Times New Roman" w:cs="Times New Roman"/>
          <w:sz w:val="28"/>
          <w:szCs w:val="28"/>
        </w:rPr>
        <w:t>37,2</w:t>
      </w:r>
      <w:r w:rsidR="00140D74">
        <w:rPr>
          <w:rFonts w:ascii="Times New Roman" w:hAnsi="Times New Roman" w:cs="Times New Roman"/>
          <w:sz w:val="28"/>
          <w:szCs w:val="28"/>
        </w:rPr>
        <w:t>%;</w:t>
      </w:r>
    </w:p>
    <w:p w:rsidR="00414ADB" w:rsidRDefault="00414ADB" w:rsidP="00920BED">
      <w:pPr>
        <w:spacing w:after="0" w:line="240" w:lineRule="auto"/>
        <w:ind w:left="-567" w:right="-28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40D74">
        <w:rPr>
          <w:rFonts w:ascii="Times New Roman" w:hAnsi="Times New Roman" w:cs="Times New Roman"/>
          <w:sz w:val="28"/>
          <w:szCs w:val="28"/>
        </w:rPr>
        <w:t>«</w:t>
      </w:r>
      <w:r w:rsidR="003339D6">
        <w:rPr>
          <w:rFonts w:ascii="Times New Roman" w:hAnsi="Times New Roman" w:cs="Times New Roman"/>
          <w:sz w:val="28"/>
          <w:szCs w:val="28"/>
        </w:rPr>
        <w:t>Социальная политика</w:t>
      </w:r>
      <w:r w:rsidR="00140D74">
        <w:rPr>
          <w:rFonts w:ascii="Times New Roman" w:hAnsi="Times New Roman" w:cs="Times New Roman"/>
          <w:sz w:val="28"/>
          <w:szCs w:val="28"/>
        </w:rPr>
        <w:t xml:space="preserve">» - </w:t>
      </w:r>
      <w:r w:rsidR="003339D6">
        <w:rPr>
          <w:rFonts w:ascii="Times New Roman" w:hAnsi="Times New Roman" w:cs="Times New Roman"/>
          <w:sz w:val="28"/>
          <w:szCs w:val="28"/>
        </w:rPr>
        <w:t>850,4</w:t>
      </w:r>
      <w:r w:rsidR="004B51E7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7033AB">
        <w:rPr>
          <w:rFonts w:ascii="Times New Roman" w:hAnsi="Times New Roman" w:cs="Times New Roman"/>
          <w:sz w:val="28"/>
          <w:szCs w:val="28"/>
        </w:rPr>
        <w:t xml:space="preserve">на </w:t>
      </w:r>
      <w:r w:rsidR="003339D6">
        <w:rPr>
          <w:rFonts w:ascii="Times New Roman" w:hAnsi="Times New Roman" w:cs="Times New Roman"/>
          <w:sz w:val="28"/>
          <w:szCs w:val="28"/>
        </w:rPr>
        <w:t>62,5</w:t>
      </w:r>
      <w:r w:rsidR="00140D74">
        <w:rPr>
          <w:rFonts w:ascii="Times New Roman" w:hAnsi="Times New Roman" w:cs="Times New Roman"/>
          <w:sz w:val="28"/>
          <w:szCs w:val="28"/>
        </w:rPr>
        <w:t>%;</w:t>
      </w:r>
    </w:p>
    <w:p w:rsidR="007033AB" w:rsidRDefault="00414ADB" w:rsidP="00920BED">
      <w:pPr>
        <w:spacing w:after="0" w:line="240" w:lineRule="auto"/>
        <w:ind w:left="-567" w:right="-28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A5C17">
        <w:rPr>
          <w:rFonts w:ascii="Times New Roman" w:hAnsi="Times New Roman" w:cs="Times New Roman"/>
          <w:sz w:val="28"/>
          <w:szCs w:val="28"/>
        </w:rPr>
        <w:t>«</w:t>
      </w:r>
      <w:r w:rsidR="003339D6">
        <w:rPr>
          <w:rFonts w:ascii="Times New Roman" w:hAnsi="Times New Roman" w:cs="Times New Roman"/>
          <w:sz w:val="28"/>
          <w:szCs w:val="28"/>
        </w:rPr>
        <w:t>Культура</w:t>
      </w:r>
      <w:r w:rsidR="00DA5C17">
        <w:rPr>
          <w:rFonts w:ascii="Times New Roman" w:hAnsi="Times New Roman" w:cs="Times New Roman"/>
          <w:sz w:val="28"/>
          <w:szCs w:val="28"/>
        </w:rPr>
        <w:t>» -</w:t>
      </w:r>
      <w:r w:rsidR="007033AB">
        <w:rPr>
          <w:rFonts w:ascii="Times New Roman" w:hAnsi="Times New Roman" w:cs="Times New Roman"/>
          <w:sz w:val="28"/>
          <w:szCs w:val="28"/>
        </w:rPr>
        <w:t xml:space="preserve"> </w:t>
      </w:r>
      <w:r w:rsidR="003339D6">
        <w:rPr>
          <w:rFonts w:ascii="Times New Roman" w:hAnsi="Times New Roman" w:cs="Times New Roman"/>
          <w:sz w:val="28"/>
          <w:szCs w:val="28"/>
        </w:rPr>
        <w:t>на 1046,2</w:t>
      </w:r>
      <w:r w:rsidR="00D8301C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3339D6">
        <w:rPr>
          <w:rFonts w:ascii="Times New Roman" w:hAnsi="Times New Roman" w:cs="Times New Roman"/>
          <w:sz w:val="28"/>
          <w:szCs w:val="28"/>
        </w:rPr>
        <w:t>18,4</w:t>
      </w:r>
      <w:r w:rsidR="00D8301C">
        <w:rPr>
          <w:rFonts w:ascii="Times New Roman" w:hAnsi="Times New Roman" w:cs="Times New Roman"/>
          <w:sz w:val="28"/>
          <w:szCs w:val="28"/>
        </w:rPr>
        <w:t xml:space="preserve"> </w:t>
      </w:r>
      <w:r w:rsidR="00DA5C17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0D74" w:rsidRDefault="00DA5C17" w:rsidP="00920BED">
      <w:pPr>
        <w:spacing w:after="0" w:line="240" w:lineRule="auto"/>
        <w:ind w:left="-567" w:right="-28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43EB">
        <w:rPr>
          <w:rFonts w:ascii="Times New Roman" w:hAnsi="Times New Roman" w:cs="Times New Roman"/>
          <w:sz w:val="28"/>
          <w:szCs w:val="28"/>
        </w:rPr>
        <w:t xml:space="preserve">  </w:t>
      </w:r>
      <w:r w:rsidR="00140D74">
        <w:rPr>
          <w:rFonts w:ascii="Times New Roman" w:hAnsi="Times New Roman" w:cs="Times New Roman"/>
          <w:sz w:val="28"/>
          <w:szCs w:val="28"/>
        </w:rPr>
        <w:t xml:space="preserve">Структура расходов по обязательствам бюджета </w:t>
      </w:r>
      <w:r w:rsidR="00C96B2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40D74">
        <w:rPr>
          <w:rFonts w:ascii="Times New Roman" w:hAnsi="Times New Roman" w:cs="Times New Roman"/>
          <w:sz w:val="28"/>
          <w:szCs w:val="28"/>
        </w:rPr>
        <w:t xml:space="preserve"> в разрезе классификации расходов отражает приоритеты в отношении финансирования мероприятий в сфере </w:t>
      </w:r>
      <w:r w:rsidR="00D8301C">
        <w:rPr>
          <w:rFonts w:ascii="Times New Roman" w:hAnsi="Times New Roman" w:cs="Times New Roman"/>
          <w:sz w:val="28"/>
          <w:szCs w:val="28"/>
        </w:rPr>
        <w:t>социально-культурного направления и национальной экономики</w:t>
      </w:r>
      <w:r w:rsidR="007033AB">
        <w:rPr>
          <w:rFonts w:ascii="Times New Roman" w:hAnsi="Times New Roman" w:cs="Times New Roman"/>
          <w:sz w:val="28"/>
          <w:szCs w:val="28"/>
        </w:rPr>
        <w:t>.</w:t>
      </w:r>
    </w:p>
    <w:p w:rsidR="00813485" w:rsidRDefault="00140D74" w:rsidP="00920BED">
      <w:pPr>
        <w:spacing w:after="0" w:line="240" w:lineRule="auto"/>
        <w:ind w:left="-567" w:right="-28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43E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</w:t>
      </w:r>
      <w:r w:rsidR="0045609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</w:t>
      </w:r>
      <w:r w:rsidR="00813485">
        <w:rPr>
          <w:rFonts w:ascii="Times New Roman" w:hAnsi="Times New Roman" w:cs="Times New Roman"/>
          <w:sz w:val="28"/>
          <w:szCs w:val="28"/>
        </w:rPr>
        <w:t>:</w:t>
      </w:r>
    </w:p>
    <w:p w:rsidR="00140D74" w:rsidRDefault="0065749A" w:rsidP="00920BED">
      <w:pPr>
        <w:spacing w:after="0" w:line="240" w:lineRule="auto"/>
        <w:ind w:left="-567" w:right="-28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b/>
          <w:sz w:val="28"/>
          <w:szCs w:val="28"/>
        </w:rPr>
        <w:t>«Общегосударственные расходы»</w:t>
      </w:r>
      <w:r w:rsidR="00140D74">
        <w:rPr>
          <w:rFonts w:ascii="Times New Roman" w:hAnsi="Times New Roman" w:cs="Times New Roman"/>
          <w:sz w:val="28"/>
          <w:szCs w:val="28"/>
        </w:rPr>
        <w:t xml:space="preserve"> </w:t>
      </w:r>
      <w:r w:rsidR="0045609D">
        <w:rPr>
          <w:rFonts w:ascii="Times New Roman" w:hAnsi="Times New Roman" w:cs="Times New Roman"/>
          <w:sz w:val="28"/>
          <w:szCs w:val="28"/>
        </w:rPr>
        <w:t>запланированы</w:t>
      </w:r>
      <w:r w:rsidR="00140D74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813485">
        <w:rPr>
          <w:rFonts w:ascii="Times New Roman" w:hAnsi="Times New Roman" w:cs="Times New Roman"/>
          <w:sz w:val="28"/>
          <w:szCs w:val="28"/>
        </w:rPr>
        <w:t>8425,0</w:t>
      </w:r>
      <w:r w:rsidR="00F96055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8301C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813485">
        <w:rPr>
          <w:rFonts w:ascii="Times New Roman" w:hAnsi="Times New Roman" w:cs="Times New Roman"/>
          <w:sz w:val="28"/>
          <w:szCs w:val="28"/>
        </w:rPr>
        <w:t>48,5</w:t>
      </w:r>
      <w:r w:rsidR="00D8301C">
        <w:rPr>
          <w:rFonts w:ascii="Times New Roman" w:hAnsi="Times New Roman" w:cs="Times New Roman"/>
          <w:sz w:val="28"/>
          <w:szCs w:val="28"/>
        </w:rPr>
        <w:t xml:space="preserve"> % в общей структуре расходов </w:t>
      </w:r>
      <w:r w:rsidR="00C96B22">
        <w:rPr>
          <w:rFonts w:ascii="Times New Roman" w:hAnsi="Times New Roman" w:cs="Times New Roman"/>
          <w:sz w:val="28"/>
          <w:szCs w:val="28"/>
        </w:rPr>
        <w:t>п</w:t>
      </w:r>
      <w:r w:rsidR="00D8301C">
        <w:rPr>
          <w:rFonts w:ascii="Times New Roman" w:hAnsi="Times New Roman" w:cs="Times New Roman"/>
          <w:sz w:val="28"/>
          <w:szCs w:val="28"/>
        </w:rPr>
        <w:t>оселения</w:t>
      </w:r>
      <w:r w:rsidR="00140D74">
        <w:rPr>
          <w:rFonts w:ascii="Times New Roman" w:hAnsi="Times New Roman" w:cs="Times New Roman"/>
          <w:sz w:val="28"/>
          <w:szCs w:val="28"/>
        </w:rPr>
        <w:t xml:space="preserve">. Главными администраторами и администраторами расходов по данному разделу является администрация муниципального образования. </w:t>
      </w:r>
      <w:r w:rsidR="00072F76">
        <w:rPr>
          <w:rFonts w:ascii="Times New Roman" w:hAnsi="Times New Roman" w:cs="Times New Roman"/>
          <w:sz w:val="28"/>
          <w:szCs w:val="28"/>
        </w:rPr>
        <w:t xml:space="preserve">Наибольшая часть планируемых расходных обязательств данной статьи планируется  направить на </w:t>
      </w:r>
      <w:r w:rsidR="00F3297D">
        <w:rPr>
          <w:rFonts w:ascii="Times New Roman" w:hAnsi="Times New Roman" w:cs="Times New Roman"/>
          <w:sz w:val="28"/>
          <w:szCs w:val="28"/>
        </w:rPr>
        <w:t>содержание общественного социального центра в размере 3831,0 тыс. р</w:t>
      </w:r>
      <w:r w:rsidR="00007FA2">
        <w:rPr>
          <w:rFonts w:ascii="Times New Roman" w:hAnsi="Times New Roman" w:cs="Times New Roman"/>
          <w:sz w:val="28"/>
          <w:szCs w:val="28"/>
        </w:rPr>
        <w:t>у</w:t>
      </w:r>
      <w:r w:rsidR="00F3297D">
        <w:rPr>
          <w:rFonts w:ascii="Times New Roman" w:hAnsi="Times New Roman" w:cs="Times New Roman"/>
          <w:sz w:val="28"/>
          <w:szCs w:val="28"/>
        </w:rPr>
        <w:t>блей или 45,5%.</w:t>
      </w:r>
      <w:r w:rsidR="00072F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5614" w:rsidRDefault="00C343EB" w:rsidP="00920BED">
      <w:pPr>
        <w:spacing w:after="0" w:line="240" w:lineRule="auto"/>
        <w:ind w:left="-567" w:right="-28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 xml:space="preserve">Указанные расходы </w:t>
      </w:r>
      <w:r w:rsidR="00920795">
        <w:rPr>
          <w:rFonts w:ascii="Times New Roman" w:hAnsi="Times New Roman" w:cs="Times New Roman"/>
          <w:sz w:val="28"/>
          <w:szCs w:val="28"/>
        </w:rPr>
        <w:t>связаны с обеспечением деятельности органов местного самоуправления по выполнению функций, направленных на организацию предоставления услуг населению района, в соответствии с вопросами местного значения, и на реализацию отдельных полномочий, включающих в себя следующее</w:t>
      </w:r>
      <w:r w:rsidR="00C5221A">
        <w:rPr>
          <w:rFonts w:ascii="Times New Roman" w:hAnsi="Times New Roman" w:cs="Times New Roman"/>
          <w:sz w:val="28"/>
          <w:szCs w:val="28"/>
        </w:rPr>
        <w:t>:</w:t>
      </w:r>
    </w:p>
    <w:p w:rsidR="00C5221A" w:rsidRDefault="00C5221A" w:rsidP="00920BED">
      <w:pPr>
        <w:spacing w:after="0" w:line="240" w:lineRule="auto"/>
        <w:ind w:left="-567" w:right="-28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-содержание органов местного самоуправления с учетом строгой экономии средств;</w:t>
      </w:r>
    </w:p>
    <w:p w:rsidR="00C5221A" w:rsidRDefault="00C5221A" w:rsidP="00920BED">
      <w:pPr>
        <w:spacing w:after="0" w:line="240" w:lineRule="auto"/>
        <w:ind w:left="-567" w:right="-28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-расходы по резервному фонду администрации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C5221A" w:rsidRDefault="00C5221A" w:rsidP="00920BED">
      <w:pPr>
        <w:spacing w:after="0" w:line="240" w:lineRule="auto"/>
        <w:ind w:left="-567" w:right="-28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-расходы по обеспечению деятельности органов финансово-бюджетного надзора.</w:t>
      </w:r>
    </w:p>
    <w:p w:rsidR="00140D74" w:rsidRDefault="0065749A" w:rsidP="00920BED">
      <w:pPr>
        <w:spacing w:after="0" w:line="240" w:lineRule="auto"/>
        <w:ind w:left="-567" w:right="-28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b/>
          <w:sz w:val="28"/>
          <w:szCs w:val="28"/>
        </w:rPr>
        <w:t>«Национальная экономика»</w:t>
      </w:r>
      <w:r w:rsidR="00140D74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813485">
        <w:rPr>
          <w:rFonts w:ascii="Times New Roman" w:hAnsi="Times New Roman" w:cs="Times New Roman"/>
          <w:sz w:val="28"/>
          <w:szCs w:val="28"/>
        </w:rPr>
        <w:t>2057,0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FB057A">
        <w:rPr>
          <w:rFonts w:ascii="Times New Roman" w:hAnsi="Times New Roman" w:cs="Times New Roman"/>
          <w:sz w:val="28"/>
          <w:szCs w:val="28"/>
        </w:rPr>
        <w:t>,</w:t>
      </w:r>
      <w:r w:rsidR="00D1068E">
        <w:rPr>
          <w:rFonts w:ascii="Times New Roman" w:hAnsi="Times New Roman" w:cs="Times New Roman"/>
          <w:sz w:val="28"/>
          <w:szCs w:val="28"/>
        </w:rPr>
        <w:t xml:space="preserve"> </w:t>
      </w:r>
      <w:r w:rsidR="00813485">
        <w:rPr>
          <w:rFonts w:ascii="Times New Roman" w:hAnsi="Times New Roman" w:cs="Times New Roman"/>
          <w:sz w:val="28"/>
          <w:szCs w:val="28"/>
        </w:rPr>
        <w:t xml:space="preserve">что на 37,2% меньше  ожидаемого исполнения бюджета 2014 года </w:t>
      </w:r>
      <w:r w:rsidR="00140D74">
        <w:rPr>
          <w:rFonts w:ascii="Times New Roman" w:hAnsi="Times New Roman" w:cs="Times New Roman"/>
          <w:sz w:val="28"/>
          <w:szCs w:val="28"/>
        </w:rPr>
        <w:t xml:space="preserve"> и</w:t>
      </w:r>
      <w:r w:rsidR="00813485">
        <w:rPr>
          <w:rFonts w:ascii="Times New Roman" w:hAnsi="Times New Roman" w:cs="Times New Roman"/>
          <w:sz w:val="28"/>
          <w:szCs w:val="28"/>
        </w:rPr>
        <w:t>з которых</w:t>
      </w:r>
      <w:r w:rsidR="001F68F5">
        <w:rPr>
          <w:rFonts w:ascii="Times New Roman" w:hAnsi="Times New Roman" w:cs="Times New Roman"/>
          <w:sz w:val="28"/>
          <w:szCs w:val="28"/>
        </w:rPr>
        <w:t xml:space="preserve"> </w:t>
      </w:r>
      <w:r w:rsidR="00813485">
        <w:rPr>
          <w:rFonts w:ascii="Times New Roman" w:hAnsi="Times New Roman" w:cs="Times New Roman"/>
          <w:sz w:val="28"/>
          <w:szCs w:val="28"/>
        </w:rPr>
        <w:t>основная часть будет напр</w:t>
      </w:r>
      <w:r w:rsidR="001F68F5">
        <w:rPr>
          <w:rFonts w:ascii="Times New Roman" w:hAnsi="Times New Roman" w:cs="Times New Roman"/>
          <w:sz w:val="28"/>
          <w:szCs w:val="28"/>
        </w:rPr>
        <w:t>а</w:t>
      </w:r>
      <w:r w:rsidR="00813485">
        <w:rPr>
          <w:rFonts w:ascii="Times New Roman" w:hAnsi="Times New Roman" w:cs="Times New Roman"/>
          <w:sz w:val="28"/>
          <w:szCs w:val="28"/>
        </w:rPr>
        <w:t xml:space="preserve">влена </w:t>
      </w:r>
      <w:r w:rsidR="00140D74">
        <w:rPr>
          <w:rFonts w:ascii="Times New Roman" w:hAnsi="Times New Roman" w:cs="Times New Roman"/>
          <w:sz w:val="28"/>
          <w:szCs w:val="28"/>
        </w:rPr>
        <w:t xml:space="preserve"> на </w:t>
      </w:r>
      <w:r w:rsidR="00D1068E">
        <w:rPr>
          <w:rFonts w:ascii="Times New Roman" w:hAnsi="Times New Roman" w:cs="Times New Roman"/>
          <w:sz w:val="28"/>
          <w:szCs w:val="28"/>
        </w:rPr>
        <w:t>финанс</w:t>
      </w:r>
      <w:r w:rsidR="001F68F5">
        <w:rPr>
          <w:rFonts w:ascii="Times New Roman" w:hAnsi="Times New Roman" w:cs="Times New Roman"/>
          <w:sz w:val="28"/>
          <w:szCs w:val="28"/>
        </w:rPr>
        <w:t>иро</w:t>
      </w:r>
      <w:r w:rsidR="00D1068E">
        <w:rPr>
          <w:rFonts w:ascii="Times New Roman" w:hAnsi="Times New Roman" w:cs="Times New Roman"/>
          <w:sz w:val="28"/>
          <w:szCs w:val="28"/>
        </w:rPr>
        <w:t>в</w:t>
      </w:r>
      <w:r w:rsidR="001F68F5">
        <w:rPr>
          <w:rFonts w:ascii="Times New Roman" w:hAnsi="Times New Roman" w:cs="Times New Roman"/>
          <w:sz w:val="28"/>
          <w:szCs w:val="28"/>
        </w:rPr>
        <w:t>ание</w:t>
      </w:r>
      <w:r w:rsidR="00D1068E">
        <w:rPr>
          <w:rFonts w:ascii="Times New Roman" w:hAnsi="Times New Roman" w:cs="Times New Roman"/>
          <w:sz w:val="28"/>
          <w:szCs w:val="28"/>
        </w:rPr>
        <w:t xml:space="preserve"> </w:t>
      </w:r>
      <w:r w:rsidR="001F68F5">
        <w:rPr>
          <w:rFonts w:ascii="Times New Roman" w:hAnsi="Times New Roman" w:cs="Times New Roman"/>
          <w:sz w:val="28"/>
          <w:szCs w:val="28"/>
        </w:rPr>
        <w:t>мероприятий в области дорожного хозяйства  1957,0 тыс.</w:t>
      </w:r>
      <w:r w:rsidR="00FB057A">
        <w:rPr>
          <w:rFonts w:ascii="Times New Roman" w:hAnsi="Times New Roman" w:cs="Times New Roman"/>
          <w:sz w:val="28"/>
          <w:szCs w:val="28"/>
        </w:rPr>
        <w:t xml:space="preserve"> </w:t>
      </w:r>
      <w:r w:rsidR="001F68F5">
        <w:rPr>
          <w:rFonts w:ascii="Times New Roman" w:hAnsi="Times New Roman" w:cs="Times New Roman"/>
          <w:sz w:val="28"/>
          <w:szCs w:val="28"/>
        </w:rPr>
        <w:t>рублей.</w:t>
      </w:r>
    </w:p>
    <w:p w:rsidR="001F68F5" w:rsidRDefault="00C15121" w:rsidP="00920BED">
      <w:pPr>
        <w:spacing w:after="0" w:line="240" w:lineRule="auto"/>
        <w:ind w:left="-567" w:right="-285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F68F5">
        <w:rPr>
          <w:rFonts w:ascii="Times New Roman" w:hAnsi="Times New Roman" w:cs="Times New Roman"/>
          <w:b/>
          <w:sz w:val="28"/>
          <w:szCs w:val="28"/>
        </w:rPr>
        <w:t>«Культура, кинематография и средства массовой информации»</w:t>
      </w:r>
      <w:r w:rsidR="001F68F5">
        <w:rPr>
          <w:rFonts w:ascii="Times New Roman" w:hAnsi="Times New Roman" w:cs="Times New Roman"/>
          <w:sz w:val="28"/>
          <w:szCs w:val="28"/>
        </w:rPr>
        <w:t xml:space="preserve"> предусмотрены в  объёме 4652,6 тыс. рублей или 26,8 планируемых обязатель</w:t>
      </w:r>
      <w:r w:rsidR="00157C9C">
        <w:rPr>
          <w:rFonts w:ascii="Times New Roman" w:hAnsi="Times New Roman" w:cs="Times New Roman"/>
          <w:sz w:val="28"/>
          <w:szCs w:val="28"/>
        </w:rPr>
        <w:t>с</w:t>
      </w:r>
      <w:r w:rsidR="001F68F5">
        <w:rPr>
          <w:rFonts w:ascii="Times New Roman" w:hAnsi="Times New Roman" w:cs="Times New Roman"/>
          <w:sz w:val="28"/>
          <w:szCs w:val="28"/>
        </w:rPr>
        <w:t>тв на 2015 год и включают в себя расходы на финансовое обеспечение основной деятельности:</w:t>
      </w:r>
    </w:p>
    <w:p w:rsidR="001F68F5" w:rsidRDefault="001F68F5" w:rsidP="00920BED">
      <w:pPr>
        <w:spacing w:after="0" w:line="240" w:lineRule="auto"/>
        <w:ind w:left="-567" w:right="-285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шести учреждений культуры;</w:t>
      </w:r>
    </w:p>
    <w:p w:rsidR="001F68F5" w:rsidRDefault="001F68F5" w:rsidP="00920BED">
      <w:pPr>
        <w:spacing w:after="0" w:line="240" w:lineRule="auto"/>
        <w:ind w:left="-567" w:right="-285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 развитие библиотек;</w:t>
      </w:r>
    </w:p>
    <w:p w:rsidR="001F68F5" w:rsidRDefault="001F68F5" w:rsidP="00920BED">
      <w:pPr>
        <w:spacing w:after="0" w:line="240" w:lineRule="auto"/>
        <w:ind w:left="-567" w:right="-285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 выплаты стимулирующего характера отдельным категориям работников культуры.</w:t>
      </w:r>
    </w:p>
    <w:p w:rsidR="00140D74" w:rsidRDefault="0065749A" w:rsidP="00920BED">
      <w:pPr>
        <w:spacing w:after="0" w:line="240" w:lineRule="auto"/>
        <w:ind w:left="-567" w:right="-285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b/>
          <w:sz w:val="28"/>
          <w:szCs w:val="28"/>
        </w:rPr>
        <w:t>«Жилищно-коммунальное хозяйство»</w:t>
      </w:r>
      <w:r w:rsidR="00140D74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1F68F5">
        <w:rPr>
          <w:rFonts w:ascii="Times New Roman" w:hAnsi="Times New Roman" w:cs="Times New Roman"/>
          <w:sz w:val="28"/>
          <w:szCs w:val="28"/>
        </w:rPr>
        <w:t>1098,0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30476">
        <w:rPr>
          <w:rFonts w:ascii="Times New Roman" w:hAnsi="Times New Roman" w:cs="Times New Roman"/>
          <w:sz w:val="28"/>
          <w:szCs w:val="28"/>
        </w:rPr>
        <w:t>, что на 22,4% меньше ожидаемого исполнения бюджета 2014 года из которых расходы на благоустройство запланированы</w:t>
      </w:r>
      <w:r w:rsidR="00140D74">
        <w:rPr>
          <w:rFonts w:ascii="Times New Roman" w:hAnsi="Times New Roman" w:cs="Times New Roman"/>
          <w:sz w:val="28"/>
          <w:szCs w:val="28"/>
        </w:rPr>
        <w:t xml:space="preserve">  в объёме </w:t>
      </w:r>
      <w:r w:rsidR="00630476">
        <w:rPr>
          <w:rFonts w:ascii="Times New Roman" w:hAnsi="Times New Roman" w:cs="Times New Roman"/>
          <w:sz w:val="28"/>
          <w:szCs w:val="28"/>
        </w:rPr>
        <w:t>998,0 тыс. рублей.</w:t>
      </w:r>
      <w:r w:rsidR="00140D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D74" w:rsidRDefault="00C343EB" w:rsidP="00920BED">
      <w:pPr>
        <w:spacing w:after="0" w:line="240" w:lineRule="auto"/>
        <w:ind w:left="-567" w:right="-285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140D74">
        <w:rPr>
          <w:rFonts w:ascii="Times New Roman" w:hAnsi="Times New Roman" w:cs="Times New Roman"/>
          <w:sz w:val="28"/>
          <w:szCs w:val="28"/>
        </w:rPr>
        <w:t xml:space="preserve">Следует отметить, что </w:t>
      </w:r>
      <w:r w:rsidR="00630476">
        <w:rPr>
          <w:rFonts w:ascii="Times New Roman" w:hAnsi="Times New Roman" w:cs="Times New Roman"/>
          <w:sz w:val="28"/>
          <w:szCs w:val="28"/>
        </w:rPr>
        <w:t xml:space="preserve">планируемый </w:t>
      </w:r>
      <w:r w:rsidR="00140D74">
        <w:rPr>
          <w:rFonts w:ascii="Times New Roman" w:hAnsi="Times New Roman" w:cs="Times New Roman"/>
          <w:sz w:val="28"/>
          <w:szCs w:val="28"/>
        </w:rPr>
        <w:t xml:space="preserve">объём расходов на </w:t>
      </w:r>
      <w:r w:rsidR="001406E4">
        <w:rPr>
          <w:rFonts w:ascii="Times New Roman" w:hAnsi="Times New Roman" w:cs="Times New Roman"/>
          <w:sz w:val="28"/>
          <w:szCs w:val="28"/>
        </w:rPr>
        <w:t>201</w:t>
      </w:r>
      <w:r w:rsidR="00630476">
        <w:rPr>
          <w:rFonts w:ascii="Times New Roman" w:hAnsi="Times New Roman" w:cs="Times New Roman"/>
          <w:sz w:val="28"/>
          <w:szCs w:val="28"/>
        </w:rPr>
        <w:t>5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</w:t>
      </w:r>
      <w:r w:rsidR="00C12393">
        <w:rPr>
          <w:rFonts w:ascii="Times New Roman" w:hAnsi="Times New Roman" w:cs="Times New Roman"/>
          <w:sz w:val="28"/>
          <w:szCs w:val="28"/>
        </w:rPr>
        <w:t xml:space="preserve"> по </w:t>
      </w:r>
      <w:r w:rsidR="00630476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C12393">
        <w:rPr>
          <w:rFonts w:ascii="Times New Roman" w:hAnsi="Times New Roman" w:cs="Times New Roman"/>
          <w:sz w:val="28"/>
          <w:szCs w:val="28"/>
        </w:rPr>
        <w:t xml:space="preserve">разделу </w:t>
      </w:r>
      <w:r w:rsidR="00140D74">
        <w:rPr>
          <w:rFonts w:ascii="Times New Roman" w:hAnsi="Times New Roman" w:cs="Times New Roman"/>
          <w:sz w:val="28"/>
          <w:szCs w:val="28"/>
        </w:rPr>
        <w:t xml:space="preserve"> предусматривается </w:t>
      </w:r>
      <w:r w:rsidR="00A107CA">
        <w:rPr>
          <w:rFonts w:ascii="Times New Roman" w:hAnsi="Times New Roman" w:cs="Times New Roman"/>
          <w:sz w:val="28"/>
          <w:szCs w:val="28"/>
        </w:rPr>
        <w:t>ниже</w:t>
      </w:r>
      <w:r w:rsidR="00C12393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C12393">
        <w:rPr>
          <w:rFonts w:ascii="Times New Roman" w:hAnsi="Times New Roman" w:cs="Times New Roman"/>
          <w:sz w:val="28"/>
          <w:szCs w:val="28"/>
        </w:rPr>
        <w:t>я</w:t>
      </w:r>
      <w:r w:rsidR="00140D74">
        <w:rPr>
          <w:rFonts w:ascii="Times New Roman" w:hAnsi="Times New Roman" w:cs="Times New Roman"/>
          <w:sz w:val="28"/>
          <w:szCs w:val="28"/>
        </w:rPr>
        <w:t xml:space="preserve"> 201</w:t>
      </w:r>
      <w:r w:rsidR="00A107CA">
        <w:rPr>
          <w:rFonts w:ascii="Times New Roman" w:hAnsi="Times New Roman" w:cs="Times New Roman"/>
          <w:sz w:val="28"/>
          <w:szCs w:val="28"/>
        </w:rPr>
        <w:t>3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года на</w:t>
      </w:r>
      <w:r w:rsidR="00C12393">
        <w:rPr>
          <w:rFonts w:ascii="Times New Roman" w:hAnsi="Times New Roman" w:cs="Times New Roman"/>
          <w:sz w:val="28"/>
          <w:szCs w:val="28"/>
        </w:rPr>
        <w:t xml:space="preserve"> </w:t>
      </w:r>
      <w:r w:rsidR="00157C9C">
        <w:rPr>
          <w:rFonts w:ascii="Times New Roman" w:hAnsi="Times New Roman" w:cs="Times New Roman"/>
          <w:sz w:val="28"/>
          <w:szCs w:val="28"/>
        </w:rPr>
        <w:t>1248,8 тыс.</w:t>
      </w:r>
      <w:r w:rsidR="00FB057A">
        <w:rPr>
          <w:rFonts w:ascii="Times New Roman" w:hAnsi="Times New Roman" w:cs="Times New Roman"/>
          <w:sz w:val="28"/>
          <w:szCs w:val="28"/>
        </w:rPr>
        <w:t xml:space="preserve"> </w:t>
      </w:r>
      <w:r w:rsidR="00157C9C">
        <w:rPr>
          <w:rFonts w:ascii="Times New Roman" w:hAnsi="Times New Roman" w:cs="Times New Roman"/>
          <w:sz w:val="28"/>
          <w:szCs w:val="28"/>
        </w:rPr>
        <w:t>рублей  или на 52,3%</w:t>
      </w:r>
      <w:r w:rsidR="00A107CA">
        <w:rPr>
          <w:rFonts w:ascii="Times New Roman" w:hAnsi="Times New Roman" w:cs="Times New Roman"/>
          <w:sz w:val="28"/>
          <w:szCs w:val="28"/>
        </w:rPr>
        <w:t>.</w:t>
      </w:r>
    </w:p>
    <w:p w:rsidR="00140D74" w:rsidRDefault="00C343EB" w:rsidP="00920BED">
      <w:pPr>
        <w:spacing w:after="0" w:line="240" w:lineRule="auto"/>
        <w:ind w:left="-567" w:right="-285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40D74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</w:t>
      </w:r>
      <w:r w:rsidR="00157C9C">
        <w:rPr>
          <w:rFonts w:ascii="Times New Roman" w:hAnsi="Times New Roman" w:cs="Times New Roman"/>
          <w:sz w:val="28"/>
          <w:szCs w:val="28"/>
        </w:rPr>
        <w:t>5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="00140D74">
        <w:rPr>
          <w:rFonts w:ascii="Times New Roman" w:hAnsi="Times New Roman" w:cs="Times New Roman"/>
          <w:b/>
          <w:sz w:val="28"/>
          <w:szCs w:val="28"/>
        </w:rPr>
        <w:t>«Образование»</w:t>
      </w:r>
      <w:r w:rsidR="00140D74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C12393">
        <w:rPr>
          <w:rFonts w:ascii="Times New Roman" w:hAnsi="Times New Roman" w:cs="Times New Roman"/>
          <w:sz w:val="28"/>
          <w:szCs w:val="28"/>
        </w:rPr>
        <w:t>50,0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 расходы на  молодёжную политику и оздоровление детей.  </w:t>
      </w:r>
    </w:p>
    <w:p w:rsidR="00157C9C" w:rsidRDefault="00C343EB" w:rsidP="00920BED">
      <w:pPr>
        <w:spacing w:after="0" w:line="240" w:lineRule="auto"/>
        <w:ind w:left="-567" w:right="-285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19693F" w:rsidRPr="006049B4" w:rsidRDefault="006049B4" w:rsidP="00920BED">
      <w:pPr>
        <w:suppressAutoHyphens/>
        <w:spacing w:after="0" w:line="100" w:lineRule="atLeast"/>
        <w:ind w:right="-285" w:firstLine="708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</w:pPr>
      <w:r w:rsidRPr="006049B4">
        <w:rPr>
          <w:rFonts w:ascii="Times New Roman" w:eastAsia="Lucida Sans Unicode" w:hAnsi="Times New Roman" w:cs="Times New Roman"/>
          <w:b/>
          <w:color w:val="000000"/>
          <w:kern w:val="1"/>
          <w:sz w:val="28"/>
          <w:szCs w:val="28"/>
          <w:lang w:eastAsia="ar-SA"/>
        </w:rPr>
        <w:t xml:space="preserve">Выводы </w:t>
      </w:r>
    </w:p>
    <w:p w:rsidR="006049B4" w:rsidRPr="006049B4" w:rsidRDefault="006049B4" w:rsidP="00920BED">
      <w:pPr>
        <w:tabs>
          <w:tab w:val="left" w:pos="709"/>
        </w:tabs>
        <w:suppressAutoHyphens/>
        <w:spacing w:after="0" w:line="100" w:lineRule="atLeast"/>
        <w:ind w:left="-284" w:right="-285" w:firstLine="568"/>
        <w:jc w:val="both"/>
        <w:rPr>
          <w:rFonts w:ascii="Times New Roman" w:eastAsia="Lucida Sans Unicode" w:hAnsi="Times New Roman" w:cs="Times New Roman"/>
          <w:b/>
          <w:color w:val="000000"/>
          <w:kern w:val="1"/>
          <w:sz w:val="28"/>
          <w:szCs w:val="28"/>
          <w:lang w:eastAsia="ar-SA"/>
        </w:rPr>
      </w:pPr>
      <w:r w:rsidRPr="006049B4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>Проект бюджета</w:t>
      </w:r>
      <w:r w:rsidR="00D639E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 xml:space="preserve"> на 2015 год </w:t>
      </w:r>
      <w:proofErr w:type="spellStart"/>
      <w:r w:rsidR="00D639E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>Протокского</w:t>
      </w:r>
      <w:proofErr w:type="spellEnd"/>
      <w:r w:rsidR="00D639E0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 xml:space="preserve"> сельского поселения </w:t>
      </w:r>
      <w:r w:rsidRPr="006049B4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 xml:space="preserve"> представлен текстовой частью решения о бюджете, пояснительной запиской и приложениями, характеризующими основные показатели доходов, расходов и источников внутреннего финансирования дефицита бюджета, распределение расходов по разделам и подразделам бюджетной классификации и ведомственной структуре</w:t>
      </w:r>
    </w:p>
    <w:p w:rsidR="006049B4" w:rsidRPr="006049B4" w:rsidRDefault="006049B4" w:rsidP="00920BED">
      <w:pPr>
        <w:tabs>
          <w:tab w:val="left" w:pos="709"/>
        </w:tabs>
        <w:spacing w:after="0" w:line="240" w:lineRule="auto"/>
        <w:ind w:left="-284" w:right="-285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6049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Проектом решения предлагается утвердить доходы бюджета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Протокского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049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Славянского района </w:t>
      </w:r>
      <w:r w:rsidRPr="006049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2015 год в общем объеме назначений доходной части бюджета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17352,4</w:t>
      </w:r>
      <w:r w:rsidRPr="006049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руб., что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2369,9</w:t>
      </w:r>
      <w:r w:rsidRPr="006049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</w:t>
      </w:r>
      <w:r w:rsidR="00007F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049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рублей, или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12,0</w:t>
      </w:r>
      <w:r w:rsidRPr="006049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%, ниже ожидаемого исполнения доходов бюджета 2014 года  и фактически полученных доходов за 2013 год 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7536,2</w:t>
      </w:r>
      <w:r w:rsidRPr="006049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30,3</w:t>
      </w:r>
      <w:r w:rsidRPr="006049B4">
        <w:rPr>
          <w:rFonts w:ascii="Times New Roman" w:eastAsia="Times New Roman" w:hAnsi="Times New Roman" w:cs="Times New Roman"/>
          <w:color w:val="000000"/>
          <w:sz w:val="28"/>
          <w:szCs w:val="28"/>
        </w:rPr>
        <w:t>% .</w:t>
      </w:r>
      <w:proofErr w:type="gramEnd"/>
    </w:p>
    <w:p w:rsidR="006049B4" w:rsidRDefault="006049B4" w:rsidP="00920BED">
      <w:pPr>
        <w:tabs>
          <w:tab w:val="left" w:pos="709"/>
        </w:tabs>
        <w:spacing w:after="0" w:line="240" w:lineRule="auto"/>
        <w:ind w:left="-284" w:right="-285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49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Расходная часть бюджета  планируется в размере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17352,4</w:t>
      </w:r>
      <w:r w:rsidRPr="006049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руб., что на </w:t>
      </w:r>
      <w:r w:rsidR="004F797E">
        <w:rPr>
          <w:rFonts w:ascii="Times New Roman" w:eastAsia="Times New Roman" w:hAnsi="Times New Roman" w:cs="Times New Roman"/>
          <w:color w:val="000000"/>
          <w:sz w:val="28"/>
          <w:szCs w:val="28"/>
        </w:rPr>
        <w:t>6456,2</w:t>
      </w:r>
      <w:r w:rsidRPr="006049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руб., или на </w:t>
      </w:r>
      <w:r w:rsidR="004F797E">
        <w:rPr>
          <w:rFonts w:ascii="Times New Roman" w:eastAsia="Times New Roman" w:hAnsi="Times New Roman" w:cs="Times New Roman"/>
          <w:color w:val="000000"/>
          <w:sz w:val="28"/>
          <w:szCs w:val="28"/>
        </w:rPr>
        <w:t>27,1</w:t>
      </w:r>
      <w:r w:rsidRPr="006049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%, </w:t>
      </w:r>
      <w:r w:rsidR="004F797E">
        <w:rPr>
          <w:rFonts w:ascii="Times New Roman" w:eastAsia="Times New Roman" w:hAnsi="Times New Roman" w:cs="Times New Roman"/>
          <w:color w:val="000000"/>
          <w:sz w:val="28"/>
          <w:szCs w:val="28"/>
        </w:rPr>
        <w:t>меньше</w:t>
      </w:r>
      <w:r w:rsidRPr="006049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чем исполнены расходы бюджета в 2013 году и  меньше на </w:t>
      </w:r>
      <w:r w:rsidR="004F797E">
        <w:rPr>
          <w:rFonts w:ascii="Times New Roman" w:eastAsia="Times New Roman" w:hAnsi="Times New Roman" w:cs="Times New Roman"/>
          <w:color w:val="000000"/>
          <w:sz w:val="28"/>
          <w:szCs w:val="28"/>
        </w:rPr>
        <w:t>4538,9</w:t>
      </w:r>
      <w:r w:rsidRPr="006049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 на </w:t>
      </w:r>
      <w:r w:rsidR="004F797E">
        <w:rPr>
          <w:rFonts w:ascii="Times New Roman" w:eastAsia="Times New Roman" w:hAnsi="Times New Roman" w:cs="Times New Roman"/>
          <w:color w:val="000000"/>
          <w:sz w:val="28"/>
          <w:szCs w:val="28"/>
        </w:rPr>
        <w:t>20,7</w:t>
      </w:r>
      <w:r w:rsidRPr="006049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% </w:t>
      </w:r>
      <w:proofErr w:type="gramStart"/>
      <w:r w:rsidRPr="006049B4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gramEnd"/>
      <w:r w:rsidRPr="006049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ожидаемой оценки исполнения бюджета на 2014 год.</w:t>
      </w:r>
    </w:p>
    <w:p w:rsidR="00F3297D" w:rsidRPr="006049B4" w:rsidRDefault="00F3297D" w:rsidP="00920BED">
      <w:pPr>
        <w:tabs>
          <w:tab w:val="left" w:pos="709"/>
        </w:tabs>
        <w:spacing w:after="0" w:line="240" w:lineRule="auto"/>
        <w:ind w:left="-284" w:right="-285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Проектом решения предусмотрен бездефицитный бюджет.</w:t>
      </w:r>
    </w:p>
    <w:p w:rsidR="006049B4" w:rsidRPr="006049B4" w:rsidRDefault="006049B4" w:rsidP="00920BE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-284" w:right="-285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9B4">
        <w:rPr>
          <w:rFonts w:ascii="Times New Roman" w:eastAsia="Times New Roman" w:hAnsi="Times New Roman" w:cs="Times New Roman"/>
          <w:sz w:val="28"/>
          <w:szCs w:val="28"/>
        </w:rPr>
        <w:t>Источниками финансирования дефицита бюджета, в соответствии со ст. 96 БК РФ являются кредиты, полученные в кредитных организациях, бюджетные кредиты и остатки на банковских счетах.</w:t>
      </w:r>
    </w:p>
    <w:p w:rsidR="006049B4" w:rsidRPr="006049B4" w:rsidRDefault="006049B4" w:rsidP="00920BE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-284" w:right="-285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9B4">
        <w:rPr>
          <w:rFonts w:ascii="Times New Roman" w:eastAsia="Times New Roman" w:hAnsi="Times New Roman" w:cs="Times New Roman"/>
          <w:sz w:val="28"/>
          <w:szCs w:val="28"/>
        </w:rPr>
        <w:t>Таким образом, объем предусмотренных проектом бюджета на 2015 год расходов соответствует суммарному объему доходов и поступлений источников финансирования его дефицита, что соответствует принципу сбалансированности бюджета (ст. 33 БК РФ).</w:t>
      </w:r>
    </w:p>
    <w:p w:rsidR="006049B4" w:rsidRPr="006049B4" w:rsidRDefault="006049B4" w:rsidP="00920BED">
      <w:pPr>
        <w:tabs>
          <w:tab w:val="left" w:pos="709"/>
        </w:tabs>
        <w:spacing w:after="0"/>
        <w:ind w:right="-285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9B4">
        <w:rPr>
          <w:rFonts w:ascii="Times New Roman" w:eastAsia="Times New Roman" w:hAnsi="Times New Roman" w:cs="Times New Roman"/>
          <w:sz w:val="28"/>
          <w:szCs w:val="28"/>
        </w:rPr>
        <w:t xml:space="preserve">2.Проектом  бюджета также </w:t>
      </w:r>
      <w:proofErr w:type="gramStart"/>
      <w:r w:rsidRPr="006049B4">
        <w:rPr>
          <w:rFonts w:ascii="Times New Roman" w:eastAsia="Times New Roman" w:hAnsi="Times New Roman" w:cs="Times New Roman"/>
          <w:sz w:val="28"/>
          <w:szCs w:val="28"/>
        </w:rPr>
        <w:t>определены</w:t>
      </w:r>
      <w:proofErr w:type="gramEnd"/>
      <w:r w:rsidRPr="006049B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049B4" w:rsidRPr="006049B4" w:rsidRDefault="006049B4" w:rsidP="00920BED">
      <w:pPr>
        <w:spacing w:after="0"/>
        <w:ind w:left="-284" w:right="-285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9B4">
        <w:rPr>
          <w:rFonts w:ascii="Times New Roman" w:eastAsia="Times New Roman" w:hAnsi="Times New Roman" w:cs="Times New Roman"/>
          <w:sz w:val="28"/>
          <w:szCs w:val="28"/>
        </w:rPr>
        <w:t>-перечень главных администраторов доходов бюджета с перечнем кодов вида и подвидов  доходов  (ст. 20 БК РФ);</w:t>
      </w:r>
    </w:p>
    <w:p w:rsidR="006049B4" w:rsidRPr="006049B4" w:rsidRDefault="006049B4" w:rsidP="00920BED">
      <w:pPr>
        <w:spacing w:after="0" w:line="240" w:lineRule="auto"/>
        <w:ind w:left="-284" w:right="-285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9B4">
        <w:rPr>
          <w:rFonts w:ascii="Times New Roman" w:eastAsia="Times New Roman" w:hAnsi="Times New Roman" w:cs="Times New Roman"/>
          <w:sz w:val="28"/>
          <w:szCs w:val="28"/>
        </w:rPr>
        <w:t>–перечень главных администраторов источников финансирования дефицита бюджета (ст.23 БК РФ);</w:t>
      </w:r>
    </w:p>
    <w:p w:rsidR="006049B4" w:rsidRPr="006049B4" w:rsidRDefault="006049B4" w:rsidP="00920BED">
      <w:pPr>
        <w:spacing w:after="0" w:line="240" w:lineRule="auto"/>
        <w:ind w:left="-284" w:right="-285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9B4">
        <w:rPr>
          <w:rFonts w:ascii="Times New Roman" w:eastAsia="Times New Roman" w:hAnsi="Times New Roman" w:cs="Times New Roman"/>
          <w:sz w:val="28"/>
          <w:szCs w:val="28"/>
        </w:rPr>
        <w:t>–распределение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на очередной финансовый год (ст. 21 БК РФ);</w:t>
      </w:r>
    </w:p>
    <w:p w:rsidR="006049B4" w:rsidRPr="006049B4" w:rsidRDefault="006049B4" w:rsidP="00920BED">
      <w:pPr>
        <w:widowControl w:val="0"/>
        <w:autoSpaceDE w:val="0"/>
        <w:autoSpaceDN w:val="0"/>
        <w:adjustRightInd w:val="0"/>
        <w:spacing w:after="0" w:line="240" w:lineRule="auto"/>
        <w:ind w:left="-284" w:right="-285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9B4">
        <w:rPr>
          <w:rFonts w:ascii="Times New Roman" w:eastAsia="Times New Roman" w:hAnsi="Times New Roman" w:cs="Times New Roman"/>
          <w:sz w:val="28"/>
          <w:szCs w:val="28"/>
        </w:rPr>
        <w:t xml:space="preserve">3.Предельный объем муниципального долга – </w:t>
      </w:r>
      <w:r w:rsidR="002E75F0">
        <w:rPr>
          <w:rFonts w:ascii="Times New Roman" w:eastAsia="Times New Roman" w:hAnsi="Times New Roman" w:cs="Times New Roman"/>
          <w:sz w:val="28"/>
          <w:szCs w:val="28"/>
        </w:rPr>
        <w:t>1452,4</w:t>
      </w:r>
      <w:r w:rsidRPr="006049B4">
        <w:rPr>
          <w:rFonts w:ascii="Times New Roman" w:eastAsia="Times New Roman" w:hAnsi="Times New Roman" w:cs="Times New Roman"/>
          <w:sz w:val="28"/>
          <w:szCs w:val="28"/>
        </w:rPr>
        <w:t xml:space="preserve"> тыс. руб., что не противоречит ч.1 ст.107 БК РФ в части того, что предельный объем муниципального долга не превышает утвержденный годовой объем доходов без учета утвержденного объема безвозмездных поступлений</w:t>
      </w:r>
    </w:p>
    <w:p w:rsidR="006049B4" w:rsidRPr="006049B4" w:rsidRDefault="006049B4" w:rsidP="00920BED">
      <w:pPr>
        <w:autoSpaceDE w:val="0"/>
        <w:autoSpaceDN w:val="0"/>
        <w:adjustRightInd w:val="0"/>
        <w:spacing w:after="0" w:line="240" w:lineRule="auto"/>
        <w:ind w:left="-284" w:right="-285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9B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4.Р</w:t>
      </w:r>
      <w:r w:rsidRPr="006049B4">
        <w:rPr>
          <w:rFonts w:ascii="Times New Roman" w:eastAsia="Times New Roman" w:hAnsi="Times New Roman" w:cs="Times New Roman"/>
          <w:sz w:val="28"/>
          <w:szCs w:val="28"/>
        </w:rPr>
        <w:t xml:space="preserve">азмер резервного фонда утвержден в сумме </w:t>
      </w:r>
      <w:r w:rsidR="00526551">
        <w:rPr>
          <w:rFonts w:ascii="Times New Roman" w:eastAsia="Times New Roman" w:hAnsi="Times New Roman" w:cs="Times New Roman"/>
          <w:sz w:val="28"/>
          <w:szCs w:val="28"/>
        </w:rPr>
        <w:t>50</w:t>
      </w:r>
      <w:r w:rsidRPr="006049B4">
        <w:rPr>
          <w:rFonts w:ascii="Times New Roman" w:eastAsia="Times New Roman" w:hAnsi="Times New Roman" w:cs="Times New Roman"/>
          <w:sz w:val="28"/>
          <w:szCs w:val="28"/>
        </w:rPr>
        <w:t>,0 тыс. руб.  что составляет 0,</w:t>
      </w:r>
      <w:r w:rsidR="00526551">
        <w:rPr>
          <w:rFonts w:ascii="Times New Roman" w:eastAsia="Times New Roman" w:hAnsi="Times New Roman" w:cs="Times New Roman"/>
          <w:sz w:val="28"/>
          <w:szCs w:val="28"/>
        </w:rPr>
        <w:t>29</w:t>
      </w:r>
      <w:r w:rsidRPr="006049B4">
        <w:rPr>
          <w:rFonts w:ascii="Times New Roman" w:eastAsia="Times New Roman" w:hAnsi="Times New Roman" w:cs="Times New Roman"/>
          <w:sz w:val="28"/>
          <w:szCs w:val="28"/>
        </w:rPr>
        <w:t xml:space="preserve"> %, от общего объема расходов и не превышает 3% объема расходов установленного ст.  81 БК РФ. </w:t>
      </w:r>
    </w:p>
    <w:p w:rsidR="00DB3892" w:rsidRPr="006049B4" w:rsidRDefault="006049B4" w:rsidP="00920BED">
      <w:pPr>
        <w:spacing w:after="0" w:line="240" w:lineRule="auto"/>
        <w:ind w:left="-284" w:right="-285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49B4">
        <w:rPr>
          <w:rFonts w:ascii="Times New Roman" w:eastAsia="Times New Roman" w:hAnsi="Times New Roman" w:cs="Times New Roman"/>
          <w:sz w:val="28"/>
          <w:szCs w:val="28"/>
        </w:rPr>
        <w:t>5.</w:t>
      </w:r>
      <w:r w:rsidR="00DB3892" w:rsidRPr="006049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07FA2" w:rsidRPr="006049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2015 год поселением утверждено </w:t>
      </w:r>
      <w:r w:rsidR="00007FA2">
        <w:rPr>
          <w:rFonts w:ascii="Times New Roman" w:eastAsia="Times New Roman" w:hAnsi="Times New Roman" w:cs="Times New Roman"/>
          <w:color w:val="000000"/>
          <w:sz w:val="28"/>
          <w:szCs w:val="28"/>
        </w:rPr>
        <w:t>две</w:t>
      </w:r>
      <w:r w:rsidR="00007FA2" w:rsidRPr="006049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</w:t>
      </w:r>
      <w:r w:rsidR="00007FA2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007FA2" w:rsidRPr="006049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программ</w:t>
      </w:r>
      <w:r w:rsidR="00007FA2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007FA2" w:rsidRPr="006049B4">
        <w:rPr>
          <w:rFonts w:ascii="Times New Roman" w:eastAsia="Times New Roman" w:hAnsi="Times New Roman" w:cs="Times New Roman"/>
          <w:color w:val="000000"/>
          <w:sz w:val="28"/>
          <w:szCs w:val="28"/>
        </w:rPr>
        <w:t>, что соответствует основным направлениям бюджетной и налоговой политики поселения на 2015-2017 годы, однако в контрольно-счетную палату для проведения экономической экспертизы, принятые муниципальные программы  представлены не</w:t>
      </w:r>
      <w:r w:rsidR="001969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07FA2" w:rsidRPr="006049B4">
        <w:rPr>
          <w:rFonts w:ascii="Times New Roman" w:eastAsia="Times New Roman" w:hAnsi="Times New Roman" w:cs="Times New Roman"/>
          <w:color w:val="000000"/>
          <w:sz w:val="28"/>
          <w:szCs w:val="28"/>
        </w:rPr>
        <w:t>были в нарушение п.3 ст</w:t>
      </w:r>
      <w:r w:rsidR="0065749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007FA2" w:rsidRPr="006049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179  Бюджетного кодекса РФ.</w:t>
      </w:r>
    </w:p>
    <w:p w:rsidR="006049B4" w:rsidRPr="006049B4" w:rsidRDefault="006049B4" w:rsidP="00920BED">
      <w:pPr>
        <w:spacing w:after="0" w:line="240" w:lineRule="auto"/>
        <w:ind w:left="-284" w:right="-285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49B4">
        <w:rPr>
          <w:rFonts w:ascii="Times New Roman" w:eastAsia="Times New Roman" w:hAnsi="Times New Roman" w:cs="Times New Roman"/>
          <w:color w:val="000000"/>
          <w:sz w:val="28"/>
          <w:szCs w:val="28"/>
        </w:rPr>
        <w:t>6.</w:t>
      </w:r>
      <w:r w:rsidR="00E213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007FA2" w:rsidRPr="006049B4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Предоставленный на утверждение «Индикативный план социально-экономического развития </w:t>
      </w:r>
      <w:proofErr w:type="spellStart"/>
      <w:r w:rsidR="00007FA2">
        <w:rPr>
          <w:rFonts w:ascii="Times New Roman" w:eastAsia="Times New Roman" w:hAnsi="Times New Roman" w:cs="Times New Roman"/>
          <w:bCs/>
          <w:sz w:val="28"/>
          <w:szCs w:val="28"/>
        </w:rPr>
        <w:t>Протокского</w:t>
      </w:r>
      <w:proofErr w:type="spellEnd"/>
      <w:r w:rsidR="00007FA2" w:rsidRPr="006049B4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сельского поселения на 2015 год», характеризует социально-экономическое развитие поселения и  показывает рост и стабильность работы предприятий, а утвержденный постановлением администрации </w:t>
      </w:r>
      <w:proofErr w:type="spellStart"/>
      <w:r w:rsidR="00007FA2">
        <w:rPr>
          <w:rFonts w:ascii="Times New Roman" w:eastAsia="Times New Roman" w:hAnsi="Times New Roman" w:cs="Times New Roman"/>
          <w:bCs/>
          <w:sz w:val="28"/>
          <w:szCs w:val="28"/>
        </w:rPr>
        <w:t>Протокского</w:t>
      </w:r>
      <w:proofErr w:type="spellEnd"/>
      <w:r w:rsidR="00007FA2" w:rsidRPr="006049B4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сельского поселения  от </w:t>
      </w:r>
      <w:r w:rsidR="00007FA2">
        <w:rPr>
          <w:rFonts w:ascii="Times New Roman" w:eastAsia="Times New Roman" w:hAnsi="Times New Roman" w:cs="Times New Roman"/>
          <w:bCs/>
          <w:sz w:val="28"/>
          <w:szCs w:val="28"/>
        </w:rPr>
        <w:t>05</w:t>
      </w:r>
      <w:r w:rsidR="00007FA2" w:rsidRPr="006049B4">
        <w:rPr>
          <w:rFonts w:ascii="Times New Roman" w:eastAsia="Times New Roman" w:hAnsi="Times New Roman" w:cs="Times New Roman"/>
          <w:bCs/>
          <w:sz w:val="28"/>
          <w:szCs w:val="28"/>
        </w:rPr>
        <w:t>.1</w:t>
      </w:r>
      <w:r w:rsidR="00007FA2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007FA2" w:rsidRPr="006049B4">
        <w:rPr>
          <w:rFonts w:ascii="Times New Roman" w:eastAsia="Times New Roman" w:hAnsi="Times New Roman" w:cs="Times New Roman"/>
          <w:bCs/>
          <w:sz w:val="28"/>
          <w:szCs w:val="28"/>
        </w:rPr>
        <w:t xml:space="preserve">.2014 года № </w:t>
      </w:r>
      <w:r w:rsidR="00007FA2">
        <w:rPr>
          <w:rFonts w:ascii="Times New Roman" w:eastAsia="Times New Roman" w:hAnsi="Times New Roman" w:cs="Times New Roman"/>
          <w:bCs/>
          <w:sz w:val="28"/>
          <w:szCs w:val="28"/>
        </w:rPr>
        <w:t>396</w:t>
      </w:r>
      <w:r w:rsidR="00007FA2" w:rsidRPr="006049B4">
        <w:rPr>
          <w:rFonts w:ascii="Times New Roman" w:eastAsia="Times New Roman" w:hAnsi="Times New Roman" w:cs="Times New Roman"/>
          <w:bCs/>
          <w:sz w:val="28"/>
          <w:szCs w:val="28"/>
        </w:rPr>
        <w:t xml:space="preserve"> «Среднесрочный финансовый план </w:t>
      </w:r>
      <w:proofErr w:type="spellStart"/>
      <w:r w:rsidR="00007FA2">
        <w:rPr>
          <w:rFonts w:ascii="Times New Roman" w:eastAsia="Times New Roman" w:hAnsi="Times New Roman" w:cs="Times New Roman"/>
          <w:bCs/>
          <w:sz w:val="28"/>
          <w:szCs w:val="28"/>
        </w:rPr>
        <w:t>Протокского</w:t>
      </w:r>
      <w:proofErr w:type="spellEnd"/>
      <w:r w:rsidR="00007FA2" w:rsidRPr="006049B4">
        <w:rPr>
          <w:rFonts w:ascii="Times New Roman" w:eastAsia="Times New Roman" w:hAnsi="Times New Roman" w:cs="Times New Roman"/>
          <w:bCs/>
          <w:sz w:val="28"/>
          <w:szCs w:val="28"/>
        </w:rPr>
        <w:t xml:space="preserve">  сельского поселения на 2015-2017 годы» является связывающим звеном между прогнозом социально-экономического развития и бюджетом на очередной финансовый год, в котором отражены</w:t>
      </w:r>
      <w:proofErr w:type="gramEnd"/>
      <w:r w:rsidR="00007FA2" w:rsidRPr="006049B4">
        <w:rPr>
          <w:rFonts w:ascii="Times New Roman" w:eastAsia="Times New Roman" w:hAnsi="Times New Roman" w:cs="Times New Roman"/>
          <w:bCs/>
          <w:sz w:val="28"/>
          <w:szCs w:val="28"/>
        </w:rPr>
        <w:t xml:space="preserve"> основные показатели доходов и расходов бюджета на очередной финансовый год 2015 и плановый период 2016-2017 годов.</w:t>
      </w:r>
    </w:p>
    <w:p w:rsidR="006049B4" w:rsidRPr="006049B4" w:rsidRDefault="006049B4" w:rsidP="00920BED">
      <w:pPr>
        <w:widowControl w:val="0"/>
        <w:autoSpaceDE w:val="0"/>
        <w:autoSpaceDN w:val="0"/>
        <w:adjustRightInd w:val="0"/>
        <w:spacing w:after="0" w:line="240" w:lineRule="auto"/>
        <w:ind w:left="-284" w:right="-285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9B4">
        <w:rPr>
          <w:rFonts w:ascii="Times New Roman" w:eastAsia="Times New Roman" w:hAnsi="Times New Roman" w:cs="Times New Roman"/>
          <w:sz w:val="28"/>
          <w:szCs w:val="28"/>
        </w:rPr>
        <w:t>По мнению Контрольно-счетной палаты все перечисленные параметры проекта бюджета на 2015 год не превышают предельные размеры, установленные БК РФ, проект бюджета  сбалансирован</w:t>
      </w:r>
      <w:r w:rsidR="00D05320">
        <w:rPr>
          <w:rFonts w:ascii="Times New Roman" w:eastAsia="Times New Roman" w:hAnsi="Times New Roman" w:cs="Times New Roman"/>
          <w:sz w:val="28"/>
          <w:szCs w:val="28"/>
        </w:rPr>
        <w:t xml:space="preserve"> по доходам и расходам.</w:t>
      </w:r>
    </w:p>
    <w:p w:rsidR="0019693F" w:rsidRDefault="0019693F" w:rsidP="00920BED">
      <w:pPr>
        <w:suppressAutoHyphens/>
        <w:spacing w:after="0" w:line="100" w:lineRule="atLeast"/>
        <w:ind w:left="-284" w:right="-285" w:firstLine="568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0B7171" w:rsidRDefault="0019693F" w:rsidP="00920BED">
      <w:pPr>
        <w:suppressAutoHyphens/>
        <w:spacing w:after="0" w:line="100" w:lineRule="atLeast"/>
        <w:ind w:left="-284" w:right="-285" w:firstLine="568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</w:pPr>
      <w:r w:rsidRPr="000B7171">
        <w:rPr>
          <w:rFonts w:ascii="Times New Roman" w:eastAsia="Lucida Sans Unicode" w:hAnsi="Times New Roman" w:cs="Times New Roman"/>
          <w:b/>
          <w:color w:val="000000"/>
          <w:kern w:val="1"/>
          <w:sz w:val="28"/>
          <w:szCs w:val="28"/>
          <w:lang w:eastAsia="ar-SA"/>
        </w:rPr>
        <w:t>Предложения</w:t>
      </w:r>
      <w:r w:rsidRPr="006049B4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>:</w:t>
      </w:r>
    </w:p>
    <w:p w:rsidR="006049B4" w:rsidRPr="006049B4" w:rsidRDefault="0019693F" w:rsidP="00920BED">
      <w:pPr>
        <w:suppressAutoHyphens/>
        <w:spacing w:after="0" w:line="100" w:lineRule="atLeast"/>
        <w:ind w:left="-284" w:right="-285" w:firstLine="568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</w:pPr>
      <w:bookmarkStart w:id="0" w:name="_GoBack"/>
      <w:bookmarkEnd w:id="0"/>
      <w:r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>П</w:t>
      </w:r>
      <w:r w:rsidR="006049B4" w:rsidRPr="006049B4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>редставленный проект бюджета рекомендуется к рассмотрению его на публичных слушаниях, депутатских комиссиях и может быть вынесен на рассмотрение Совета муниципального образования.</w:t>
      </w:r>
    </w:p>
    <w:p w:rsidR="00007FA2" w:rsidRPr="006049B4" w:rsidRDefault="006049B4" w:rsidP="00920BED">
      <w:pPr>
        <w:spacing w:after="0" w:line="240" w:lineRule="auto"/>
        <w:ind w:left="-284" w:right="-285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9B4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>1</w:t>
      </w:r>
      <w:r w:rsidR="00007FA2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>)</w:t>
      </w:r>
      <w:r w:rsidRPr="006049B4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 xml:space="preserve"> </w:t>
      </w:r>
      <w:r w:rsidR="00007FA2" w:rsidRPr="006049B4">
        <w:rPr>
          <w:rFonts w:ascii="Times New Roman" w:eastAsia="Times New Roman" w:hAnsi="Times New Roman" w:cs="Times New Roman"/>
          <w:sz w:val="28"/>
          <w:szCs w:val="28"/>
        </w:rPr>
        <w:t xml:space="preserve">Контрольно-счетная палата предлагает внести на рассмотрение и утверждение Проект решения «О бюджете </w:t>
      </w:r>
      <w:proofErr w:type="spellStart"/>
      <w:r w:rsidR="00007FA2">
        <w:rPr>
          <w:rFonts w:ascii="Times New Roman" w:eastAsia="Times New Roman" w:hAnsi="Times New Roman" w:cs="Times New Roman"/>
          <w:sz w:val="28"/>
          <w:szCs w:val="28"/>
        </w:rPr>
        <w:t>Протокского</w:t>
      </w:r>
      <w:proofErr w:type="spellEnd"/>
      <w:r w:rsidR="00007F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7FA2" w:rsidRPr="006049B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на 2015 год» в Совет </w:t>
      </w:r>
      <w:proofErr w:type="spellStart"/>
      <w:r w:rsidR="00007FA2">
        <w:rPr>
          <w:rFonts w:ascii="Times New Roman" w:eastAsia="Times New Roman" w:hAnsi="Times New Roman" w:cs="Times New Roman"/>
          <w:sz w:val="28"/>
          <w:szCs w:val="28"/>
        </w:rPr>
        <w:t>Протокского</w:t>
      </w:r>
      <w:proofErr w:type="spellEnd"/>
      <w:r w:rsidR="00007F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7FA2" w:rsidRPr="006049B4">
        <w:rPr>
          <w:rFonts w:ascii="Times New Roman" w:eastAsia="Times New Roman" w:hAnsi="Times New Roman" w:cs="Times New Roman"/>
          <w:sz w:val="28"/>
          <w:szCs w:val="28"/>
        </w:rPr>
        <w:t xml:space="preserve">   сельского поселения.</w:t>
      </w:r>
    </w:p>
    <w:p w:rsidR="006049B4" w:rsidRPr="006049B4" w:rsidRDefault="00007FA2" w:rsidP="00B437E4">
      <w:pPr>
        <w:suppressAutoHyphens/>
        <w:spacing w:after="0" w:line="100" w:lineRule="atLeast"/>
        <w:ind w:left="-567" w:right="-285" w:firstLine="851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>2)</w:t>
      </w:r>
      <w:r w:rsidR="006049B4" w:rsidRPr="006049B4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>Учитывая недостаток сре</w:t>
      </w:r>
      <w:proofErr w:type="gramStart"/>
      <w:r w:rsidR="006049B4" w:rsidRPr="006049B4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>дств в б</w:t>
      </w:r>
      <w:proofErr w:type="gramEnd"/>
      <w:r w:rsidR="006049B4" w:rsidRPr="006049B4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>юджете на предстоящий год, главным распорядителям средств бюджета следует:</w:t>
      </w:r>
    </w:p>
    <w:p w:rsidR="006049B4" w:rsidRPr="006049B4" w:rsidRDefault="00007FA2" w:rsidP="00920BED">
      <w:pPr>
        <w:suppressAutoHyphens/>
        <w:spacing w:after="0" w:line="100" w:lineRule="atLeast"/>
        <w:ind w:left="-567" w:right="-285" w:firstLine="568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>-</w:t>
      </w:r>
      <w:r w:rsidR="006049B4" w:rsidRPr="006049B4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 xml:space="preserve"> определить приоритеты расходов;</w:t>
      </w:r>
    </w:p>
    <w:p w:rsidR="006049B4" w:rsidRPr="006049B4" w:rsidRDefault="00007FA2" w:rsidP="00920BED">
      <w:pPr>
        <w:suppressAutoHyphens/>
        <w:spacing w:after="0" w:line="100" w:lineRule="atLeast"/>
        <w:ind w:left="-567" w:right="-285" w:firstLine="568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>-</w:t>
      </w:r>
      <w:r w:rsidR="006049B4" w:rsidRPr="006049B4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>оптимизировать расходы бюджетных учреждений;</w:t>
      </w:r>
    </w:p>
    <w:p w:rsidR="006049B4" w:rsidRPr="006049B4" w:rsidRDefault="00007FA2" w:rsidP="00920BED">
      <w:pPr>
        <w:suppressAutoHyphens/>
        <w:spacing w:after="0" w:line="100" w:lineRule="atLeast"/>
        <w:ind w:left="-567" w:right="-285" w:firstLine="568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>-</w:t>
      </w:r>
      <w:r w:rsidR="006049B4" w:rsidRPr="006049B4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>обеспечить целевое и эффективное расходование выделенных средств.</w:t>
      </w:r>
    </w:p>
    <w:p w:rsidR="006049B4" w:rsidRPr="006049B4" w:rsidRDefault="006049B4" w:rsidP="00EF6CBB">
      <w:pPr>
        <w:suppressAutoHyphens/>
        <w:spacing w:after="0" w:line="100" w:lineRule="atLeast"/>
        <w:ind w:left="-567" w:right="-427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6049B4" w:rsidRPr="006049B4" w:rsidRDefault="006049B4" w:rsidP="00414ADB">
      <w:pPr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6049B4" w:rsidRPr="006049B4" w:rsidRDefault="000B7171" w:rsidP="00414ADB">
      <w:pPr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>Инспектор</w:t>
      </w:r>
      <w:r w:rsidR="006049B4" w:rsidRPr="006049B4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 xml:space="preserve"> контрольно – счётной палаты </w:t>
      </w:r>
    </w:p>
    <w:p w:rsidR="006049B4" w:rsidRPr="006049B4" w:rsidRDefault="006049B4" w:rsidP="00414ADB">
      <w:pPr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</w:pPr>
      <w:r w:rsidRPr="006049B4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>муниципального образования</w:t>
      </w:r>
    </w:p>
    <w:p w:rsidR="006049B4" w:rsidRPr="006049B4" w:rsidRDefault="006049B4" w:rsidP="00414ADB">
      <w:pPr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</w:pPr>
      <w:r w:rsidRPr="006049B4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 xml:space="preserve">Славянский район                                                                         </w:t>
      </w:r>
      <w:proofErr w:type="spellStart"/>
      <w:r w:rsidRPr="006049B4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  <w:t>Л.Н.Миронова</w:t>
      </w:r>
      <w:proofErr w:type="spellEnd"/>
    </w:p>
    <w:p w:rsidR="006049B4" w:rsidRPr="006049B4" w:rsidRDefault="006049B4" w:rsidP="00414ADB">
      <w:pPr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157C9C" w:rsidRDefault="00157C9C" w:rsidP="00414AD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157C9C" w:rsidSect="008736C7">
      <w:footerReference w:type="default" r:id="rId8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547" w:rsidRDefault="00407547" w:rsidP="00EA6523">
      <w:pPr>
        <w:spacing w:after="0" w:line="240" w:lineRule="auto"/>
      </w:pPr>
      <w:r>
        <w:separator/>
      </w:r>
    </w:p>
  </w:endnote>
  <w:endnote w:type="continuationSeparator" w:id="0">
    <w:p w:rsidR="00407547" w:rsidRDefault="00407547" w:rsidP="00EA6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2744644"/>
      <w:docPartObj>
        <w:docPartGallery w:val="Page Numbers (Bottom of Page)"/>
        <w:docPartUnique/>
      </w:docPartObj>
    </w:sdtPr>
    <w:sdtContent>
      <w:p w:rsidR="00B437E4" w:rsidRDefault="00B437E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7171">
          <w:rPr>
            <w:noProof/>
          </w:rPr>
          <w:t>13</w:t>
        </w:r>
        <w:r>
          <w:fldChar w:fldCharType="end"/>
        </w:r>
      </w:p>
    </w:sdtContent>
  </w:sdt>
  <w:p w:rsidR="00B437E4" w:rsidRDefault="00B437E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547" w:rsidRDefault="00407547" w:rsidP="00EA6523">
      <w:pPr>
        <w:spacing w:after="0" w:line="240" w:lineRule="auto"/>
      </w:pPr>
      <w:r>
        <w:separator/>
      </w:r>
    </w:p>
  </w:footnote>
  <w:footnote w:type="continuationSeparator" w:id="0">
    <w:p w:rsidR="00407547" w:rsidRDefault="00407547" w:rsidP="00EA65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40D74"/>
    <w:rsid w:val="00007FA2"/>
    <w:rsid w:val="00016660"/>
    <w:rsid w:val="00017D58"/>
    <w:rsid w:val="000314D5"/>
    <w:rsid w:val="00034861"/>
    <w:rsid w:val="00035D68"/>
    <w:rsid w:val="000404C1"/>
    <w:rsid w:val="0006543F"/>
    <w:rsid w:val="000676B4"/>
    <w:rsid w:val="00070ABF"/>
    <w:rsid w:val="00072F76"/>
    <w:rsid w:val="00084D6A"/>
    <w:rsid w:val="00093300"/>
    <w:rsid w:val="00093EBF"/>
    <w:rsid w:val="000B3C5A"/>
    <w:rsid w:val="000B3CE8"/>
    <w:rsid w:val="000B7171"/>
    <w:rsid w:val="000C44E7"/>
    <w:rsid w:val="000D6D20"/>
    <w:rsid w:val="000E18A1"/>
    <w:rsid w:val="000E43C0"/>
    <w:rsid w:val="000E5E39"/>
    <w:rsid w:val="0011231E"/>
    <w:rsid w:val="001255CA"/>
    <w:rsid w:val="001269AF"/>
    <w:rsid w:val="00130418"/>
    <w:rsid w:val="001401ED"/>
    <w:rsid w:val="001406E4"/>
    <w:rsid w:val="00140D74"/>
    <w:rsid w:val="00146A68"/>
    <w:rsid w:val="00157C9C"/>
    <w:rsid w:val="0016039F"/>
    <w:rsid w:val="00167AA2"/>
    <w:rsid w:val="001732A4"/>
    <w:rsid w:val="0019693F"/>
    <w:rsid w:val="001B5257"/>
    <w:rsid w:val="001E0C41"/>
    <w:rsid w:val="001F68F5"/>
    <w:rsid w:val="0022523A"/>
    <w:rsid w:val="00225A4A"/>
    <w:rsid w:val="00230BF0"/>
    <w:rsid w:val="00241157"/>
    <w:rsid w:val="00246CE8"/>
    <w:rsid w:val="00261651"/>
    <w:rsid w:val="002972EC"/>
    <w:rsid w:val="002A0594"/>
    <w:rsid w:val="002B29AB"/>
    <w:rsid w:val="002D0C9E"/>
    <w:rsid w:val="002D4186"/>
    <w:rsid w:val="002E75F0"/>
    <w:rsid w:val="002F57DB"/>
    <w:rsid w:val="003027BA"/>
    <w:rsid w:val="00303C9F"/>
    <w:rsid w:val="003152A4"/>
    <w:rsid w:val="003164B5"/>
    <w:rsid w:val="00321C41"/>
    <w:rsid w:val="00324469"/>
    <w:rsid w:val="003339D6"/>
    <w:rsid w:val="00335710"/>
    <w:rsid w:val="003401AF"/>
    <w:rsid w:val="0035502B"/>
    <w:rsid w:val="00363C61"/>
    <w:rsid w:val="003657C5"/>
    <w:rsid w:val="00365ED8"/>
    <w:rsid w:val="0037699F"/>
    <w:rsid w:val="003815DE"/>
    <w:rsid w:val="00386630"/>
    <w:rsid w:val="003872B8"/>
    <w:rsid w:val="003A5EE5"/>
    <w:rsid w:val="003C2282"/>
    <w:rsid w:val="003C36C4"/>
    <w:rsid w:val="003D71BF"/>
    <w:rsid w:val="003F1473"/>
    <w:rsid w:val="004039CE"/>
    <w:rsid w:val="00407547"/>
    <w:rsid w:val="0041221C"/>
    <w:rsid w:val="00413D1E"/>
    <w:rsid w:val="00414ADB"/>
    <w:rsid w:val="00432BDB"/>
    <w:rsid w:val="0044166D"/>
    <w:rsid w:val="00442E01"/>
    <w:rsid w:val="004512BF"/>
    <w:rsid w:val="0045609D"/>
    <w:rsid w:val="00463621"/>
    <w:rsid w:val="00470244"/>
    <w:rsid w:val="00472053"/>
    <w:rsid w:val="004739EE"/>
    <w:rsid w:val="00480828"/>
    <w:rsid w:val="0048089F"/>
    <w:rsid w:val="00486946"/>
    <w:rsid w:val="004A5382"/>
    <w:rsid w:val="004A5B88"/>
    <w:rsid w:val="004B51E7"/>
    <w:rsid w:val="004C47C4"/>
    <w:rsid w:val="004C6451"/>
    <w:rsid w:val="004D0A73"/>
    <w:rsid w:val="004D1624"/>
    <w:rsid w:val="004F54F4"/>
    <w:rsid w:val="004F797E"/>
    <w:rsid w:val="00506E3A"/>
    <w:rsid w:val="005147C8"/>
    <w:rsid w:val="0051698E"/>
    <w:rsid w:val="00526551"/>
    <w:rsid w:val="005342F2"/>
    <w:rsid w:val="005378ED"/>
    <w:rsid w:val="00555E23"/>
    <w:rsid w:val="0056015E"/>
    <w:rsid w:val="005716B2"/>
    <w:rsid w:val="0057546F"/>
    <w:rsid w:val="00593131"/>
    <w:rsid w:val="00597A5E"/>
    <w:rsid w:val="005C5FBF"/>
    <w:rsid w:val="005D0148"/>
    <w:rsid w:val="005E71A4"/>
    <w:rsid w:val="005F0F53"/>
    <w:rsid w:val="005F2879"/>
    <w:rsid w:val="006049B4"/>
    <w:rsid w:val="00630476"/>
    <w:rsid w:val="00644BFD"/>
    <w:rsid w:val="00646F53"/>
    <w:rsid w:val="00647998"/>
    <w:rsid w:val="0065749A"/>
    <w:rsid w:val="006853A2"/>
    <w:rsid w:val="00690154"/>
    <w:rsid w:val="006B13D6"/>
    <w:rsid w:val="006B312E"/>
    <w:rsid w:val="006C26A7"/>
    <w:rsid w:val="006D07F9"/>
    <w:rsid w:val="006D495B"/>
    <w:rsid w:val="006D5865"/>
    <w:rsid w:val="006D5AE7"/>
    <w:rsid w:val="006E3326"/>
    <w:rsid w:val="006F45A3"/>
    <w:rsid w:val="006F5400"/>
    <w:rsid w:val="007033AB"/>
    <w:rsid w:val="0070659C"/>
    <w:rsid w:val="00706D91"/>
    <w:rsid w:val="00727F44"/>
    <w:rsid w:val="00737368"/>
    <w:rsid w:val="007439BF"/>
    <w:rsid w:val="00747DA0"/>
    <w:rsid w:val="0075551D"/>
    <w:rsid w:val="0075673D"/>
    <w:rsid w:val="00777831"/>
    <w:rsid w:val="00777E91"/>
    <w:rsid w:val="00781F63"/>
    <w:rsid w:val="00787339"/>
    <w:rsid w:val="00791130"/>
    <w:rsid w:val="00791A10"/>
    <w:rsid w:val="007A1480"/>
    <w:rsid w:val="007A3BDB"/>
    <w:rsid w:val="007C0038"/>
    <w:rsid w:val="007C2523"/>
    <w:rsid w:val="007D7A0C"/>
    <w:rsid w:val="007E413C"/>
    <w:rsid w:val="007E4414"/>
    <w:rsid w:val="007F0109"/>
    <w:rsid w:val="007F7307"/>
    <w:rsid w:val="00813485"/>
    <w:rsid w:val="008241B7"/>
    <w:rsid w:val="00832870"/>
    <w:rsid w:val="00860816"/>
    <w:rsid w:val="0086226A"/>
    <w:rsid w:val="0087045E"/>
    <w:rsid w:val="00871BC4"/>
    <w:rsid w:val="008736C7"/>
    <w:rsid w:val="0088175B"/>
    <w:rsid w:val="00881D47"/>
    <w:rsid w:val="008B46CF"/>
    <w:rsid w:val="008B6454"/>
    <w:rsid w:val="008C5949"/>
    <w:rsid w:val="008D4042"/>
    <w:rsid w:val="008E4EEA"/>
    <w:rsid w:val="008E579E"/>
    <w:rsid w:val="008F2B28"/>
    <w:rsid w:val="008F525E"/>
    <w:rsid w:val="008F7C61"/>
    <w:rsid w:val="00905E68"/>
    <w:rsid w:val="009077BB"/>
    <w:rsid w:val="00920795"/>
    <w:rsid w:val="00920BED"/>
    <w:rsid w:val="00925DA8"/>
    <w:rsid w:val="0093461F"/>
    <w:rsid w:val="0094043A"/>
    <w:rsid w:val="00944FB2"/>
    <w:rsid w:val="0096461E"/>
    <w:rsid w:val="009770E6"/>
    <w:rsid w:val="009806AF"/>
    <w:rsid w:val="00985614"/>
    <w:rsid w:val="00986D49"/>
    <w:rsid w:val="00997CE4"/>
    <w:rsid w:val="009A1173"/>
    <w:rsid w:val="009A7EA1"/>
    <w:rsid w:val="009B4A27"/>
    <w:rsid w:val="009C3A4B"/>
    <w:rsid w:val="009C3D13"/>
    <w:rsid w:val="009C469E"/>
    <w:rsid w:val="009C6D33"/>
    <w:rsid w:val="009D2DA8"/>
    <w:rsid w:val="009D35B8"/>
    <w:rsid w:val="009E24FD"/>
    <w:rsid w:val="00A04A7C"/>
    <w:rsid w:val="00A107CA"/>
    <w:rsid w:val="00A264A7"/>
    <w:rsid w:val="00A30506"/>
    <w:rsid w:val="00A417C1"/>
    <w:rsid w:val="00A47302"/>
    <w:rsid w:val="00A47E70"/>
    <w:rsid w:val="00A52821"/>
    <w:rsid w:val="00A544E4"/>
    <w:rsid w:val="00A57F44"/>
    <w:rsid w:val="00A61330"/>
    <w:rsid w:val="00A84116"/>
    <w:rsid w:val="00A92916"/>
    <w:rsid w:val="00A97E8D"/>
    <w:rsid w:val="00AB5358"/>
    <w:rsid w:val="00AB7309"/>
    <w:rsid w:val="00AC0EB0"/>
    <w:rsid w:val="00AC275E"/>
    <w:rsid w:val="00AD637F"/>
    <w:rsid w:val="00AD7AC1"/>
    <w:rsid w:val="00AF52C2"/>
    <w:rsid w:val="00AF7384"/>
    <w:rsid w:val="00B040DB"/>
    <w:rsid w:val="00B10446"/>
    <w:rsid w:val="00B1441E"/>
    <w:rsid w:val="00B20071"/>
    <w:rsid w:val="00B437E4"/>
    <w:rsid w:val="00B4543D"/>
    <w:rsid w:val="00B5237F"/>
    <w:rsid w:val="00B609B0"/>
    <w:rsid w:val="00B616A9"/>
    <w:rsid w:val="00B771D6"/>
    <w:rsid w:val="00B905AE"/>
    <w:rsid w:val="00BA34FE"/>
    <w:rsid w:val="00BB24E0"/>
    <w:rsid w:val="00BD15D4"/>
    <w:rsid w:val="00BD5E09"/>
    <w:rsid w:val="00BD7107"/>
    <w:rsid w:val="00BD7245"/>
    <w:rsid w:val="00BF3780"/>
    <w:rsid w:val="00C10167"/>
    <w:rsid w:val="00C12393"/>
    <w:rsid w:val="00C15121"/>
    <w:rsid w:val="00C152F5"/>
    <w:rsid w:val="00C1647C"/>
    <w:rsid w:val="00C17905"/>
    <w:rsid w:val="00C17CC5"/>
    <w:rsid w:val="00C343EB"/>
    <w:rsid w:val="00C35EC5"/>
    <w:rsid w:val="00C363DE"/>
    <w:rsid w:val="00C4047C"/>
    <w:rsid w:val="00C4678F"/>
    <w:rsid w:val="00C472AA"/>
    <w:rsid w:val="00C47E12"/>
    <w:rsid w:val="00C50E32"/>
    <w:rsid w:val="00C5221A"/>
    <w:rsid w:val="00C523B9"/>
    <w:rsid w:val="00C663B8"/>
    <w:rsid w:val="00C73EA9"/>
    <w:rsid w:val="00C95D0A"/>
    <w:rsid w:val="00C96B22"/>
    <w:rsid w:val="00CA09CF"/>
    <w:rsid w:val="00CA26D4"/>
    <w:rsid w:val="00CB7C7C"/>
    <w:rsid w:val="00CC0DBB"/>
    <w:rsid w:val="00CD0B6F"/>
    <w:rsid w:val="00CD503C"/>
    <w:rsid w:val="00CD596A"/>
    <w:rsid w:val="00CE3077"/>
    <w:rsid w:val="00CE5ED4"/>
    <w:rsid w:val="00D05320"/>
    <w:rsid w:val="00D05D57"/>
    <w:rsid w:val="00D10405"/>
    <w:rsid w:val="00D1068E"/>
    <w:rsid w:val="00D119CA"/>
    <w:rsid w:val="00D25198"/>
    <w:rsid w:val="00D3544D"/>
    <w:rsid w:val="00D35EC7"/>
    <w:rsid w:val="00D5008B"/>
    <w:rsid w:val="00D557AC"/>
    <w:rsid w:val="00D639E0"/>
    <w:rsid w:val="00D63E42"/>
    <w:rsid w:val="00D74EDD"/>
    <w:rsid w:val="00D8132A"/>
    <w:rsid w:val="00D8148E"/>
    <w:rsid w:val="00D82655"/>
    <w:rsid w:val="00D8301C"/>
    <w:rsid w:val="00D972D2"/>
    <w:rsid w:val="00DA5C17"/>
    <w:rsid w:val="00DB3892"/>
    <w:rsid w:val="00DB4912"/>
    <w:rsid w:val="00DB7725"/>
    <w:rsid w:val="00DC107C"/>
    <w:rsid w:val="00DC672D"/>
    <w:rsid w:val="00DD19FB"/>
    <w:rsid w:val="00DD7E53"/>
    <w:rsid w:val="00DF0A9D"/>
    <w:rsid w:val="00DF69B7"/>
    <w:rsid w:val="00E05941"/>
    <w:rsid w:val="00E07B36"/>
    <w:rsid w:val="00E10FB3"/>
    <w:rsid w:val="00E213C0"/>
    <w:rsid w:val="00E21DD7"/>
    <w:rsid w:val="00E310C0"/>
    <w:rsid w:val="00E37D3B"/>
    <w:rsid w:val="00E50C02"/>
    <w:rsid w:val="00E57B5E"/>
    <w:rsid w:val="00E62188"/>
    <w:rsid w:val="00E67B68"/>
    <w:rsid w:val="00E7701F"/>
    <w:rsid w:val="00E84A31"/>
    <w:rsid w:val="00EA2F50"/>
    <w:rsid w:val="00EA4D82"/>
    <w:rsid w:val="00EA6523"/>
    <w:rsid w:val="00ED61B8"/>
    <w:rsid w:val="00ED6DFE"/>
    <w:rsid w:val="00EF1033"/>
    <w:rsid w:val="00EF6CBB"/>
    <w:rsid w:val="00F12D48"/>
    <w:rsid w:val="00F2097B"/>
    <w:rsid w:val="00F21C8B"/>
    <w:rsid w:val="00F3297D"/>
    <w:rsid w:val="00F51272"/>
    <w:rsid w:val="00F53ACC"/>
    <w:rsid w:val="00F64E4A"/>
    <w:rsid w:val="00F66594"/>
    <w:rsid w:val="00F7047D"/>
    <w:rsid w:val="00F90AC3"/>
    <w:rsid w:val="00F96055"/>
    <w:rsid w:val="00FA5F50"/>
    <w:rsid w:val="00FB057A"/>
    <w:rsid w:val="00FD6267"/>
    <w:rsid w:val="00FE102C"/>
    <w:rsid w:val="00FE2E73"/>
    <w:rsid w:val="00FE2FFE"/>
    <w:rsid w:val="00FE4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0D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25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55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A6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6523"/>
  </w:style>
  <w:style w:type="paragraph" w:styleId="a8">
    <w:name w:val="footer"/>
    <w:basedOn w:val="a"/>
    <w:link w:val="a9"/>
    <w:uiPriority w:val="99"/>
    <w:unhideWhenUsed/>
    <w:rsid w:val="00EA6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A65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4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C83B0-119C-44FA-B970-A416DED7E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3470</TotalTime>
  <Pages>1</Pages>
  <Words>4640</Words>
  <Characters>26453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Лучинская Елена Николаевна</cp:lastModifiedBy>
  <cp:revision>137</cp:revision>
  <cp:lastPrinted>2014-12-12T07:39:00Z</cp:lastPrinted>
  <dcterms:created xsi:type="dcterms:W3CDTF">2012-11-22T13:49:00Z</dcterms:created>
  <dcterms:modified xsi:type="dcterms:W3CDTF">2014-12-12T07:41:00Z</dcterms:modified>
</cp:coreProperties>
</file>